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2C5F" w14:textId="77777777" w:rsidR="007F5A66" w:rsidRDefault="007F5A66" w:rsidP="007F5A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59C3"/>
          <w:sz w:val="51"/>
          <w:szCs w:val="51"/>
          <w:lang w:val="en-US"/>
        </w:rPr>
      </w:pPr>
      <w:bookmarkStart w:id="0" w:name="_GoBack"/>
      <w:r>
        <w:rPr>
          <w:rFonts w:ascii="Arial" w:hAnsi="Arial" w:cs="Arial"/>
          <w:b/>
          <w:bCs/>
          <w:color w:val="4459C3"/>
          <w:sz w:val="51"/>
          <w:szCs w:val="51"/>
          <w:lang w:val="en-US"/>
        </w:rPr>
        <w:t xml:space="preserve">Solar </w:t>
      </w:r>
      <w:proofErr w:type="spellStart"/>
      <w:r>
        <w:rPr>
          <w:rFonts w:ascii="Arial" w:hAnsi="Arial" w:cs="Arial"/>
          <w:b/>
          <w:bCs/>
          <w:color w:val="4459C3"/>
          <w:sz w:val="51"/>
          <w:szCs w:val="51"/>
          <w:lang w:val="en-US"/>
        </w:rPr>
        <w:t>Stormwatch</w:t>
      </w:r>
      <w:proofErr w:type="spellEnd"/>
      <w:r>
        <w:rPr>
          <w:rFonts w:ascii="Arial" w:hAnsi="Arial" w:cs="Arial"/>
          <w:b/>
          <w:bCs/>
          <w:color w:val="4459C3"/>
          <w:sz w:val="51"/>
          <w:szCs w:val="51"/>
          <w:lang w:val="en-US"/>
        </w:rPr>
        <w:t xml:space="preserve"> Resources</w:t>
      </w:r>
    </w:p>
    <w:bookmarkEnd w:id="0"/>
    <w:p w14:paraId="657F2827" w14:textId="77777777" w:rsidR="007F5A66" w:rsidRDefault="007F5A66" w:rsidP="007F5A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are encouraged to use the resources featured on the project website (</w:t>
      </w:r>
      <w:hyperlink r:id="rId5" w:history="1">
        <w:r>
          <w:rPr>
            <w:rFonts w:ascii="Arial" w:hAnsi="Arial" w:cs="Arial"/>
            <w:color w:val="BF5105"/>
            <w:sz w:val="28"/>
            <w:szCs w:val="28"/>
            <w:u w:val="single" w:color="BF5105"/>
            <w:lang w:val="en-US"/>
          </w:rPr>
          <w:t>http://solarstormwatch.com/</w:t>
        </w:r>
      </w:hyperlink>
      <w:r>
        <w:rPr>
          <w:rFonts w:ascii="Arial" w:hAnsi="Arial" w:cs="Arial"/>
          <w:sz w:val="28"/>
          <w:szCs w:val="28"/>
          <w:lang w:val="en-US"/>
        </w:rPr>
        <w:t>). There are videos and pertinent information highlighted throughout the site, for example:</w:t>
      </w:r>
    </w:p>
    <w:p w14:paraId="5A3452E2" w14:textId="77777777" w:rsidR="007F5A66" w:rsidRDefault="007F5A66" w:rsidP="007F5A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hyperlink r:id="rId6" w:history="1">
        <w:r>
          <w:rPr>
            <w:rFonts w:ascii="Arial" w:hAnsi="Arial" w:cs="Arial"/>
            <w:color w:val="BF5105"/>
            <w:sz w:val="28"/>
            <w:szCs w:val="28"/>
            <w:u w:val="single"/>
            <w:lang w:val="en-US"/>
          </w:rPr>
          <w:t xml:space="preserve">http://www.solarstormwatch.com/why_scientists_need_you 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, features five short videos which partly explain why your analysis is pertinent. Moreover, the Royal Observatory’s Becky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Higgitt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reveals the long history of solar science at Greenwich. </w:t>
      </w:r>
    </w:p>
    <w:p w14:paraId="245C8577" w14:textId="77777777" w:rsidR="007F5A66" w:rsidRDefault="007F5A66" w:rsidP="007F5A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hyperlink r:id="rId7" w:history="1">
        <w:r>
          <w:rPr>
            <w:rFonts w:ascii="Arial" w:hAnsi="Arial" w:cs="Arial"/>
            <w:color w:val="BF5105"/>
            <w:sz w:val="28"/>
            <w:szCs w:val="28"/>
            <w:u w:val="single"/>
            <w:lang w:val="en-US"/>
          </w:rPr>
          <w:t>http://www.solarstormwatch.com/spot_and_track/spot/screencast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, features video clips describing each subproject and guides you through the training. The “Spot” challenge is characterized here </w:t>
      </w:r>
      <w:hyperlink r:id="rId8" w:history="1">
        <w:r>
          <w:rPr>
            <w:rFonts w:ascii="Arial" w:hAnsi="Arial" w:cs="Arial"/>
            <w:color w:val="BF5105"/>
            <w:sz w:val="28"/>
            <w:szCs w:val="28"/>
            <w:u w:val="single" w:color="BF5105"/>
            <w:lang w:val="en-US"/>
          </w:rPr>
          <w:t>http://www.solarstormwatch.com/spot_and_track/spot/screencast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, whereas the “What’s that?” project is detailed here </w:t>
      </w:r>
      <w:hyperlink r:id="rId9" w:history="1">
        <w:r>
          <w:rPr>
            <w:rFonts w:ascii="Arial" w:hAnsi="Arial" w:cs="Arial"/>
            <w:color w:val="BF5105"/>
            <w:sz w:val="28"/>
            <w:szCs w:val="28"/>
            <w:u w:val="single" w:color="BF5105"/>
            <w:lang w:val="en-US"/>
          </w:rPr>
          <w:t>http://www.solarstormwatch.com/spot_and_track/whats_that/screencast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C78E626" w14:textId="77777777" w:rsidR="007F5A66" w:rsidRDefault="007F5A66" w:rsidP="007F5A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8"/>
        <w:ind w:right="288"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Mission Briefing site, </w:t>
      </w:r>
      <w:hyperlink r:id="rId10" w:history="1">
        <w:r>
          <w:rPr>
            <w:rFonts w:ascii="Arial" w:hAnsi="Arial" w:cs="Arial"/>
            <w:color w:val="BF5105"/>
            <w:sz w:val="28"/>
            <w:szCs w:val="28"/>
            <w:u w:val="single" w:color="BF5105"/>
            <w:lang w:val="en-US"/>
          </w:rPr>
          <w:t>http://www.solarstormwatch.com/mission_briefing</w:t>
        </w:r>
      </w:hyperlink>
      <w:r>
        <w:rPr>
          <w:rFonts w:ascii="Arial" w:hAnsi="Arial" w:cs="Arial"/>
          <w:sz w:val="28"/>
          <w:szCs w:val="28"/>
          <w:lang w:val="en-US"/>
        </w:rPr>
        <w:t>, provides background information concerning the Solar phenomena discussed and the spacecraft which acquired the images. For example, the following link features information about the Stereo Spacecraft (</w:t>
      </w:r>
      <w:hyperlink r:id="rId11" w:history="1">
        <w:r>
          <w:rPr>
            <w:rFonts w:ascii="Arial" w:hAnsi="Arial" w:cs="Arial"/>
            <w:color w:val="BF5105"/>
            <w:sz w:val="28"/>
            <w:szCs w:val="28"/>
            <w:u w:val="single" w:color="BF5105"/>
            <w:lang w:val="en-US"/>
          </w:rPr>
          <w:t>http://www.solarstormwatch.com/mission_briefing/the_stereo_spacecraft</w:t>
        </w:r>
      </w:hyperlink>
      <w:r>
        <w:rPr>
          <w:rFonts w:ascii="Arial" w:hAnsi="Arial" w:cs="Arial"/>
          <w:sz w:val="28"/>
          <w:szCs w:val="28"/>
          <w:lang w:val="en-US"/>
        </w:rPr>
        <w:t>). The blue ‘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’ (information) icon can be selected to obtain relevant details, as shown in the screenshot below. </w:t>
      </w:r>
    </w:p>
    <w:p w14:paraId="1521F0F6" w14:textId="77777777" w:rsidR="007F5A66" w:rsidRDefault="007F5A66" w:rsidP="007F5A6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 wp14:anchorId="0E49E5CC" wp14:editId="440185B9">
            <wp:extent cx="10930255" cy="6849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255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C6D6" w14:textId="77777777" w:rsidR="009C6110" w:rsidRDefault="007F5A66" w:rsidP="007F5A66">
      <w:r>
        <w:rPr>
          <w:rFonts w:ascii="Arial" w:hAnsi="Arial" w:cs="Arial"/>
          <w:sz w:val="23"/>
          <w:szCs w:val="23"/>
          <w:vertAlign w:val="superscript"/>
          <w:lang w:val="en-US"/>
        </w:rPr>
        <w:t xml:space="preserve">© Solar </w:t>
      </w:r>
      <w:proofErr w:type="spellStart"/>
      <w:r>
        <w:rPr>
          <w:rFonts w:ascii="Arial" w:hAnsi="Arial" w:cs="Arial"/>
          <w:sz w:val="23"/>
          <w:szCs w:val="23"/>
          <w:vertAlign w:val="superscript"/>
          <w:lang w:val="en-US"/>
        </w:rPr>
        <w:t>Stormwatch</w:t>
      </w:r>
      <w:proofErr w:type="spellEnd"/>
      <w:r>
        <w:rPr>
          <w:rFonts w:ascii="Arial" w:hAnsi="Arial" w:cs="Arial"/>
          <w:sz w:val="23"/>
          <w:szCs w:val="23"/>
          <w:vertAlign w:val="superscript"/>
          <w:lang w:val="en-US"/>
        </w:rPr>
        <w:t xml:space="preserve"> 2009, under the terms of the Creative Commons Attribution-Noncommercial-No Derivative Works 2.0 UK: England &amp; Wales License.</w:t>
      </w:r>
    </w:p>
    <w:sectPr w:rsidR="009C6110" w:rsidSect="003A1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66"/>
    <w:rsid w:val="002504E2"/>
    <w:rsid w:val="003A1016"/>
    <w:rsid w:val="004E1357"/>
    <w:rsid w:val="0067560C"/>
    <w:rsid w:val="007F5A66"/>
    <w:rsid w:val="0082384F"/>
    <w:rsid w:val="008844DB"/>
    <w:rsid w:val="00A47556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4AD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larstormwatch.com/mission_briefing/the_stereo_spacecraft" TargetMode="Externa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larstormwatch.com/" TargetMode="External"/><Relationship Id="rId6" Type="http://schemas.openxmlformats.org/officeDocument/2006/relationships/hyperlink" Target="http://www.solarstormwatch.com/why_scientists_need_you" TargetMode="External"/><Relationship Id="rId7" Type="http://schemas.openxmlformats.org/officeDocument/2006/relationships/hyperlink" Target="http://www.solarstormwatch.com/spot_and_track/spot/screencast" TargetMode="External"/><Relationship Id="rId8" Type="http://schemas.openxmlformats.org/officeDocument/2006/relationships/hyperlink" Target="http://www.solarstormwatch.com/spot_and_track/spot/screencast" TargetMode="External"/><Relationship Id="rId9" Type="http://schemas.openxmlformats.org/officeDocument/2006/relationships/hyperlink" Target="http://www.solarstormwatch.com/spot_and_track/whats_that/screencast" TargetMode="External"/><Relationship Id="rId10" Type="http://schemas.openxmlformats.org/officeDocument/2006/relationships/hyperlink" Target="http://www.solarstormwatch.com/mission_brief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Macintosh Word</Application>
  <DocSecurity>0</DocSecurity>
  <Lines>13</Lines>
  <Paragraphs>3</Paragraphs>
  <ScaleCrop>false</ScaleCrop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1</cp:revision>
  <dcterms:created xsi:type="dcterms:W3CDTF">2017-07-13T20:57:00Z</dcterms:created>
  <dcterms:modified xsi:type="dcterms:W3CDTF">2017-07-13T20:58:00Z</dcterms:modified>
</cp:coreProperties>
</file>