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6D" w:rsidRPr="00101F83" w:rsidRDefault="009C216D" w:rsidP="009C216D">
      <w:pPr>
        <w:spacing w:after="100" w:afterAutospacing="1" w:line="240" w:lineRule="auto"/>
        <w:outlineLvl w:val="3"/>
        <w:rPr>
          <w:rFonts w:ascii="Times New Roman" w:eastAsia="Times New Roman" w:hAnsi="Times New Roman" w:cs="Times New Roman"/>
          <w:b/>
          <w:color w:val="2D2D2D"/>
          <w:sz w:val="24"/>
          <w:szCs w:val="24"/>
          <w:u w:val="single"/>
          <w:lang w:val="en"/>
        </w:rPr>
      </w:pPr>
      <w:r w:rsidRPr="00101F83">
        <w:rPr>
          <w:rFonts w:ascii="Times New Roman" w:eastAsia="Times New Roman" w:hAnsi="Times New Roman" w:cs="Times New Roman"/>
          <w:b/>
          <w:color w:val="2D2D2D"/>
          <w:sz w:val="24"/>
          <w:szCs w:val="24"/>
          <w:u w:val="single"/>
          <w:lang w:val="en"/>
        </w:rPr>
        <w:t xml:space="preserve">Career </w:t>
      </w:r>
      <w:r>
        <w:rPr>
          <w:rFonts w:ascii="Times New Roman" w:eastAsia="Times New Roman" w:hAnsi="Times New Roman" w:cs="Times New Roman"/>
          <w:b/>
          <w:color w:val="2D2D2D"/>
          <w:sz w:val="24"/>
          <w:szCs w:val="24"/>
          <w:u w:val="single"/>
          <w:lang w:val="en"/>
        </w:rPr>
        <w:t>Inventory</w:t>
      </w:r>
    </w:p>
    <w:p w:rsidR="009C216D" w:rsidRPr="00101F83" w:rsidRDefault="009C216D" w:rsidP="009C216D">
      <w:pPr>
        <w:spacing w:after="100" w:afterAutospacing="1" w:line="240" w:lineRule="auto"/>
        <w:ind w:left="495"/>
        <w:outlineLvl w:val="2"/>
        <w:rPr>
          <w:rFonts w:ascii="Times New Roman" w:eastAsia="Times New Roman" w:hAnsi="Times New Roman" w:cs="Times New Roman"/>
          <w:color w:val="2D2D2D"/>
          <w:sz w:val="24"/>
          <w:szCs w:val="24"/>
          <w:u w:val="single"/>
          <w:lang w:val="en"/>
        </w:rPr>
      </w:pPr>
      <w:r w:rsidRPr="00101F83">
        <w:rPr>
          <w:rFonts w:ascii="Times New Roman" w:eastAsia="Times New Roman" w:hAnsi="Times New Roman" w:cs="Times New Roman"/>
          <w:color w:val="2D2D2D"/>
          <w:sz w:val="24"/>
          <w:szCs w:val="24"/>
          <w:u w:val="single"/>
          <w:lang w:val="en"/>
        </w:rPr>
        <w:t>Part A: Career Inventory Reflection</w:t>
      </w:r>
    </w:p>
    <w:p w:rsidR="009C216D" w:rsidRPr="00101F83" w:rsidRDefault="009C216D" w:rsidP="009C216D">
      <w:pPr>
        <w:spacing w:after="100" w:afterAutospacing="1" w:line="240" w:lineRule="auto"/>
        <w:ind w:left="495"/>
        <w:rPr>
          <w:rFonts w:ascii="Times New Roman" w:eastAsia="Times New Roman" w:hAnsi="Times New Roman" w:cs="Times New Roman"/>
          <w:color w:val="2D2D2D"/>
          <w:sz w:val="24"/>
          <w:szCs w:val="24"/>
          <w:lang w:val="en"/>
        </w:rPr>
      </w:pPr>
      <w:r w:rsidRPr="00101F83">
        <w:rPr>
          <w:rFonts w:ascii="Times New Roman" w:eastAsia="Times New Roman" w:hAnsi="Times New Roman" w:cs="Times New Roman"/>
          <w:color w:val="2D2D2D"/>
          <w:sz w:val="24"/>
          <w:szCs w:val="24"/>
          <w:lang w:val="en"/>
        </w:rPr>
        <w:t>From the following list of career Inventories, choose two to complete and write a short reflection on the process and outcomes. This reflection will include looking at the theories and models on which your chosen inventories are based, your perception of their effectiveness, and your insights about their outcomes.</w:t>
      </w:r>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5" w:tgtFrame="_blank" w:tooltip="http://www.truity.com/test/holland-code-career-test" w:history="1">
        <w:proofErr w:type="spellStart"/>
        <w:r w:rsidRPr="00101F83">
          <w:rPr>
            <w:rFonts w:ascii="Times New Roman" w:eastAsia="Times New Roman" w:hAnsi="Times New Roman" w:cs="Times New Roman"/>
            <w:color w:val="1177D1"/>
            <w:sz w:val="24"/>
            <w:szCs w:val="24"/>
            <w:lang w:val="en"/>
          </w:rPr>
          <w:t>Truity</w:t>
        </w:r>
        <w:proofErr w:type="spellEnd"/>
        <w:r w:rsidRPr="00101F83">
          <w:rPr>
            <w:rFonts w:ascii="Times New Roman" w:eastAsia="Times New Roman" w:hAnsi="Times New Roman" w:cs="Times New Roman"/>
            <w:i/>
            <w:iCs/>
            <w:color w:val="1177D1"/>
            <w:sz w:val="24"/>
            <w:szCs w:val="24"/>
            <w:lang w:val="en"/>
          </w:rPr>
          <w:t> Holland Code Career Test</w:t>
        </w:r>
      </w:hyperlink>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6" w:tgtFrame="_blank" w:tooltip="http://www.16personalities.com/free-personality-test" w:history="1">
        <w:r w:rsidRPr="00101F83">
          <w:rPr>
            <w:rFonts w:ascii="Times New Roman" w:eastAsia="Times New Roman" w:hAnsi="Times New Roman" w:cs="Times New Roman"/>
            <w:color w:val="1177D1"/>
            <w:sz w:val="24"/>
            <w:szCs w:val="24"/>
            <w:lang w:val="en"/>
          </w:rPr>
          <w:t>16 Personalities </w:t>
        </w:r>
        <w:r w:rsidRPr="00101F83">
          <w:rPr>
            <w:rFonts w:ascii="Times New Roman" w:eastAsia="Times New Roman" w:hAnsi="Times New Roman" w:cs="Times New Roman"/>
            <w:i/>
            <w:iCs/>
            <w:color w:val="1177D1"/>
            <w:sz w:val="24"/>
            <w:szCs w:val="24"/>
            <w:lang w:val="en"/>
          </w:rPr>
          <w:t>Free Personality Test</w:t>
        </w:r>
      </w:hyperlink>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7" w:tgtFrame="_blank" w:tooltip="https://secure.rureadynd.com/Career_Planning/Learn_About_Yourself/Learn_About_Yourself.aspx" w:history="1">
        <w:r w:rsidRPr="00101F83">
          <w:rPr>
            <w:rFonts w:ascii="Times New Roman" w:eastAsia="Times New Roman" w:hAnsi="Times New Roman" w:cs="Times New Roman"/>
            <w:color w:val="1177D1"/>
            <w:sz w:val="24"/>
            <w:szCs w:val="24"/>
            <w:lang w:val="en"/>
          </w:rPr>
          <w:t>North Dakota Education &amp; Career Planning “Learn About Yourself”</w:t>
        </w:r>
      </w:hyperlink>
      <w:r w:rsidRPr="00101F83">
        <w:rPr>
          <w:rFonts w:ascii="Times New Roman" w:eastAsia="Times New Roman" w:hAnsi="Times New Roman" w:cs="Times New Roman"/>
          <w:color w:val="2D2D2D"/>
          <w:sz w:val="24"/>
          <w:szCs w:val="24"/>
          <w:lang w:val="en"/>
        </w:rPr>
        <w:t> page</w:t>
      </w:r>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r w:rsidRPr="00101F83">
        <w:rPr>
          <w:rFonts w:ascii="Times New Roman" w:eastAsia="Times New Roman" w:hAnsi="Times New Roman" w:cs="Times New Roman"/>
          <w:color w:val="2D2D2D"/>
          <w:sz w:val="24"/>
          <w:szCs w:val="24"/>
          <w:lang w:val="en"/>
        </w:rPr>
        <w:t>The </w:t>
      </w:r>
      <w:hyperlink r:id="rId8" w:tgtFrame="_blank" w:tooltip="http://www.jobhuntersbible.com" w:history="1">
        <w:r w:rsidRPr="00101F83">
          <w:rPr>
            <w:rFonts w:ascii="Times New Roman" w:eastAsia="Times New Roman" w:hAnsi="Times New Roman" w:cs="Times New Roman"/>
            <w:color w:val="1177D1"/>
            <w:sz w:val="24"/>
            <w:szCs w:val="24"/>
            <w:lang w:val="en"/>
          </w:rPr>
          <w:t xml:space="preserve">Official Site of Dick </w:t>
        </w:r>
        <w:proofErr w:type="spellStart"/>
        <w:r w:rsidRPr="00101F83">
          <w:rPr>
            <w:rFonts w:ascii="Times New Roman" w:eastAsia="Times New Roman" w:hAnsi="Times New Roman" w:cs="Times New Roman"/>
            <w:color w:val="1177D1"/>
            <w:sz w:val="24"/>
            <w:szCs w:val="24"/>
            <w:lang w:val="en"/>
          </w:rPr>
          <w:t>Bolles</w:t>
        </w:r>
        <w:proofErr w:type="spellEnd"/>
      </w:hyperlink>
    </w:p>
    <w:p w:rsidR="009C216D" w:rsidRPr="00101F83" w:rsidRDefault="009C216D" w:rsidP="009C216D">
      <w:pPr>
        <w:spacing w:after="100" w:afterAutospacing="1" w:line="240" w:lineRule="auto"/>
        <w:ind w:left="495"/>
        <w:outlineLvl w:val="2"/>
        <w:rPr>
          <w:rFonts w:ascii="Times New Roman" w:eastAsia="Times New Roman" w:hAnsi="Times New Roman" w:cs="Times New Roman"/>
          <w:color w:val="2D2D2D"/>
          <w:sz w:val="24"/>
          <w:szCs w:val="24"/>
          <w:u w:val="single"/>
          <w:lang w:val="en"/>
        </w:rPr>
      </w:pPr>
      <w:r w:rsidRPr="00101F83">
        <w:rPr>
          <w:rFonts w:ascii="Times New Roman" w:eastAsia="Times New Roman" w:hAnsi="Times New Roman" w:cs="Times New Roman"/>
          <w:color w:val="2D2D2D"/>
          <w:sz w:val="24"/>
          <w:szCs w:val="24"/>
          <w:u w:val="single"/>
          <w:lang w:val="en"/>
        </w:rPr>
        <w:t xml:space="preserve">Part B: </w:t>
      </w:r>
      <w:proofErr w:type="spellStart"/>
      <w:r w:rsidRPr="00101F83">
        <w:rPr>
          <w:rFonts w:ascii="Times New Roman" w:eastAsia="Times New Roman" w:hAnsi="Times New Roman" w:cs="Times New Roman"/>
          <w:color w:val="2D2D2D"/>
          <w:sz w:val="24"/>
          <w:szCs w:val="24"/>
          <w:u w:val="single"/>
          <w:lang w:val="en"/>
        </w:rPr>
        <w:t>Labour</w:t>
      </w:r>
      <w:proofErr w:type="spellEnd"/>
      <w:r w:rsidRPr="00101F83">
        <w:rPr>
          <w:rFonts w:ascii="Times New Roman" w:eastAsia="Times New Roman" w:hAnsi="Times New Roman" w:cs="Times New Roman"/>
          <w:color w:val="2D2D2D"/>
          <w:sz w:val="24"/>
          <w:szCs w:val="24"/>
          <w:u w:val="single"/>
          <w:lang w:val="en"/>
        </w:rPr>
        <w:t xml:space="preserve"> Market Information Reflection</w:t>
      </w:r>
    </w:p>
    <w:p w:rsidR="009C216D" w:rsidRPr="00101F83" w:rsidRDefault="009C216D" w:rsidP="009C216D">
      <w:pPr>
        <w:spacing w:after="100" w:afterAutospacing="1" w:line="240" w:lineRule="auto"/>
        <w:ind w:left="495"/>
        <w:rPr>
          <w:rFonts w:ascii="Times New Roman" w:eastAsia="Times New Roman" w:hAnsi="Times New Roman" w:cs="Times New Roman"/>
          <w:color w:val="2D2D2D"/>
          <w:sz w:val="24"/>
          <w:szCs w:val="24"/>
          <w:lang w:val="en"/>
        </w:rPr>
      </w:pPr>
      <w:r w:rsidRPr="00101F83">
        <w:rPr>
          <w:rFonts w:ascii="Times New Roman" w:eastAsia="Times New Roman" w:hAnsi="Times New Roman" w:cs="Times New Roman"/>
          <w:color w:val="2D2D2D"/>
          <w:sz w:val="24"/>
          <w:szCs w:val="24"/>
          <w:lang w:val="en"/>
        </w:rPr>
        <w:t xml:space="preserve">Next, choose a career and use the following links to explore </w:t>
      </w:r>
      <w:proofErr w:type="spellStart"/>
      <w:r w:rsidRPr="00101F83">
        <w:rPr>
          <w:rFonts w:ascii="Times New Roman" w:eastAsia="Times New Roman" w:hAnsi="Times New Roman" w:cs="Times New Roman"/>
          <w:color w:val="2D2D2D"/>
          <w:sz w:val="24"/>
          <w:szCs w:val="24"/>
          <w:lang w:val="en"/>
        </w:rPr>
        <w:t>labour</w:t>
      </w:r>
      <w:proofErr w:type="spellEnd"/>
      <w:r w:rsidRPr="00101F83">
        <w:rPr>
          <w:rFonts w:ascii="Times New Roman" w:eastAsia="Times New Roman" w:hAnsi="Times New Roman" w:cs="Times New Roman"/>
          <w:color w:val="2D2D2D"/>
          <w:sz w:val="24"/>
          <w:szCs w:val="24"/>
          <w:lang w:val="en"/>
        </w:rPr>
        <w:t xml:space="preserve"> market information about the field, and write a short reflection on what you find:</w:t>
      </w:r>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9" w:tgtFrame="_blank" w:tooltip="https://www.workbc.ca/Jobs-Careers.aspx" w:history="1">
        <w:r w:rsidRPr="00101F83">
          <w:rPr>
            <w:rFonts w:ascii="Times New Roman" w:eastAsia="Times New Roman" w:hAnsi="Times New Roman" w:cs="Times New Roman"/>
            <w:color w:val="1177D1"/>
            <w:sz w:val="24"/>
            <w:szCs w:val="24"/>
            <w:lang w:val="en"/>
          </w:rPr>
          <w:t>Work BC’s “Jobs and Careers”</w:t>
        </w:r>
      </w:hyperlink>
      <w:r w:rsidRPr="00101F83">
        <w:rPr>
          <w:rFonts w:ascii="Times New Roman" w:eastAsia="Times New Roman" w:hAnsi="Times New Roman" w:cs="Times New Roman"/>
          <w:color w:val="2D2D2D"/>
          <w:sz w:val="24"/>
          <w:szCs w:val="24"/>
          <w:lang w:val="en"/>
        </w:rPr>
        <w:t> page</w:t>
      </w:r>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10" w:tgtFrame="_blank" w:tooltip="https://www.workbc.ca/Statistics/Labour-Market.aspx" w:history="1">
        <w:r w:rsidRPr="00101F83">
          <w:rPr>
            <w:rFonts w:ascii="Times New Roman" w:eastAsia="Times New Roman" w:hAnsi="Times New Roman" w:cs="Times New Roman"/>
            <w:color w:val="1177D1"/>
            <w:sz w:val="24"/>
            <w:szCs w:val="24"/>
            <w:lang w:val="en"/>
          </w:rPr>
          <w:t>Work BC’s “</w:t>
        </w:r>
        <w:proofErr w:type="spellStart"/>
        <w:r w:rsidRPr="00101F83">
          <w:rPr>
            <w:rFonts w:ascii="Times New Roman" w:eastAsia="Times New Roman" w:hAnsi="Times New Roman" w:cs="Times New Roman"/>
            <w:color w:val="1177D1"/>
            <w:sz w:val="24"/>
            <w:szCs w:val="24"/>
            <w:lang w:val="en"/>
          </w:rPr>
          <w:t>Labour</w:t>
        </w:r>
        <w:proofErr w:type="spellEnd"/>
        <w:r w:rsidRPr="00101F83">
          <w:rPr>
            <w:rFonts w:ascii="Times New Roman" w:eastAsia="Times New Roman" w:hAnsi="Times New Roman" w:cs="Times New Roman"/>
            <w:color w:val="1177D1"/>
            <w:sz w:val="24"/>
            <w:szCs w:val="24"/>
            <w:lang w:val="en"/>
          </w:rPr>
          <w:t xml:space="preserve"> Market Information”</w:t>
        </w:r>
      </w:hyperlink>
      <w:r w:rsidRPr="00101F83">
        <w:rPr>
          <w:rFonts w:ascii="Times New Roman" w:eastAsia="Times New Roman" w:hAnsi="Times New Roman" w:cs="Times New Roman"/>
          <w:color w:val="2D2D2D"/>
          <w:sz w:val="24"/>
          <w:szCs w:val="24"/>
          <w:lang w:val="en"/>
        </w:rPr>
        <w:t> page</w:t>
      </w:r>
    </w:p>
    <w:p w:rsidR="009C216D" w:rsidRPr="00101F83" w:rsidRDefault="009C216D" w:rsidP="009C216D">
      <w:pPr>
        <w:numPr>
          <w:ilvl w:val="2"/>
          <w:numId w:val="1"/>
        </w:numPr>
        <w:spacing w:after="100" w:afterAutospacing="1" w:line="240" w:lineRule="auto"/>
        <w:ind w:left="1215"/>
        <w:rPr>
          <w:rFonts w:ascii="Times New Roman" w:eastAsia="Times New Roman" w:hAnsi="Times New Roman" w:cs="Times New Roman"/>
          <w:color w:val="2D2D2D"/>
          <w:sz w:val="24"/>
          <w:szCs w:val="24"/>
          <w:lang w:val="en"/>
        </w:rPr>
      </w:pPr>
      <w:hyperlink r:id="rId11" w:tgtFrame="_blank" w:tooltip="http://www.servicecanada.gc.ca/eng/about/publication/pdf/jobseek/SC-213-03-10_E.pdf" w:history="1">
        <w:r w:rsidRPr="00101F83">
          <w:rPr>
            <w:rFonts w:ascii="Times New Roman" w:eastAsia="Times New Roman" w:hAnsi="Times New Roman" w:cs="Times New Roman"/>
            <w:color w:val="1177D1"/>
            <w:sz w:val="24"/>
            <w:szCs w:val="24"/>
            <w:lang w:val="en"/>
          </w:rPr>
          <w:t xml:space="preserve">Service Canada’s “The </w:t>
        </w:r>
        <w:proofErr w:type="spellStart"/>
        <w:r w:rsidRPr="00101F83">
          <w:rPr>
            <w:rFonts w:ascii="Times New Roman" w:eastAsia="Times New Roman" w:hAnsi="Times New Roman" w:cs="Times New Roman"/>
            <w:color w:val="1177D1"/>
            <w:sz w:val="24"/>
            <w:szCs w:val="24"/>
            <w:lang w:val="en"/>
          </w:rPr>
          <w:t>Labour</w:t>
        </w:r>
        <w:proofErr w:type="spellEnd"/>
        <w:r w:rsidRPr="00101F83">
          <w:rPr>
            <w:rFonts w:ascii="Times New Roman" w:eastAsia="Times New Roman" w:hAnsi="Times New Roman" w:cs="Times New Roman"/>
            <w:color w:val="1177D1"/>
            <w:sz w:val="24"/>
            <w:szCs w:val="24"/>
            <w:lang w:val="en"/>
          </w:rPr>
          <w:t xml:space="preserve"> Market Information Service”</w:t>
        </w:r>
      </w:hyperlink>
      <w:r w:rsidRPr="00101F83">
        <w:rPr>
          <w:rFonts w:ascii="Times New Roman" w:eastAsia="Times New Roman" w:hAnsi="Times New Roman" w:cs="Times New Roman"/>
          <w:color w:val="2D2D2D"/>
          <w:sz w:val="24"/>
          <w:szCs w:val="24"/>
          <w:lang w:val="en"/>
        </w:rPr>
        <w:t> page</w:t>
      </w:r>
    </w:p>
    <w:p w:rsidR="00C914A3" w:rsidRDefault="00C914A3">
      <w:bookmarkStart w:id="0" w:name="_GoBack"/>
      <w:bookmarkEnd w:id="0"/>
    </w:p>
    <w:sectPr w:rsidR="00C91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A99"/>
    <w:multiLevelType w:val="multilevel"/>
    <w:tmpl w:val="DCB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6D"/>
    <w:rsid w:val="000003C5"/>
    <w:rsid w:val="009C216D"/>
    <w:rsid w:val="00C9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C5346-0210-4F07-9CB8-A99A81E0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huntersbib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rureadynd.com/Career_Planning/Learn_About_Yourself/Learn_About_Yourself.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6personalities.com/free-personality-test" TargetMode="External"/><Relationship Id="rId11" Type="http://schemas.openxmlformats.org/officeDocument/2006/relationships/hyperlink" Target="http://www.servicecanada.gc.ca/eng/about/publication/pdf/jobseek/SC-213-03-10_E.pdf" TargetMode="External"/><Relationship Id="rId5" Type="http://schemas.openxmlformats.org/officeDocument/2006/relationships/hyperlink" Target="http://www.truity.com/test/holland-code-career-test" TargetMode="External"/><Relationship Id="rId10" Type="http://schemas.openxmlformats.org/officeDocument/2006/relationships/hyperlink" Target="https://www.workbc.ca/Statistics/Labour-Market.aspx" TargetMode="External"/><Relationship Id="rId4" Type="http://schemas.openxmlformats.org/officeDocument/2006/relationships/webSettings" Target="webSettings.xml"/><Relationship Id="rId9" Type="http://schemas.openxmlformats.org/officeDocument/2006/relationships/hyperlink" Target="https://www.workbc.ca/Jobs-Care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2019-02-28T23:02:00Z</dcterms:created>
  <dcterms:modified xsi:type="dcterms:W3CDTF">2019-02-28T23:02:00Z</dcterms:modified>
</cp:coreProperties>
</file>