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767" w:rsidRPr="00C27BBC" w:rsidRDefault="00BA3767">
      <w:pPr>
        <w:rPr>
          <w:b/>
          <w:sz w:val="28"/>
          <w:szCs w:val="28"/>
        </w:rPr>
      </w:pPr>
    </w:p>
    <w:p w:rsidR="00FF3770" w:rsidRPr="00C27BBC" w:rsidRDefault="008C29A2">
      <w:pPr>
        <w:rPr>
          <w:rFonts w:ascii="Times New Roman" w:hAnsi="Times New Roman" w:cs="Times New Roman"/>
          <w:b/>
          <w:sz w:val="28"/>
          <w:szCs w:val="28"/>
        </w:rPr>
      </w:pPr>
      <w:r w:rsidRPr="00C27BBC">
        <w:rPr>
          <w:rFonts w:ascii="Times New Roman" w:hAnsi="Times New Roman" w:cs="Times New Roman"/>
          <w:b/>
          <w:sz w:val="28"/>
          <w:szCs w:val="28"/>
        </w:rPr>
        <w:t>READING COMPREHENSION: MAIZE</w:t>
      </w:r>
    </w:p>
    <w:p w:rsidR="00FF3770" w:rsidRPr="00C27BBC" w:rsidRDefault="00FF3770" w:rsidP="00FF3770">
      <w:pPr>
        <w:numPr>
          <w:ilvl w:val="1"/>
          <w:numId w:val="3"/>
        </w:numPr>
        <w:spacing w:after="100" w:afterAutospacing="1" w:line="240" w:lineRule="auto"/>
        <w:ind w:left="495"/>
        <w:outlineLvl w:val="3"/>
        <w:rPr>
          <w:rFonts w:ascii="Times New Roman" w:eastAsia="Times New Roman" w:hAnsi="Times New Roman" w:cs="Times New Roman"/>
          <w:color w:val="2D2D2D"/>
          <w:sz w:val="24"/>
          <w:szCs w:val="24"/>
          <w:lang w:val="en"/>
        </w:rPr>
      </w:pPr>
      <w:r w:rsidRPr="00C27BBC">
        <w:rPr>
          <w:rFonts w:ascii="Times New Roman" w:eastAsia="Times New Roman" w:hAnsi="Times New Roman" w:cs="Times New Roman"/>
          <w:color w:val="2D2D2D"/>
          <w:sz w:val="24"/>
          <w:szCs w:val="24"/>
          <w:lang w:val="en"/>
        </w:rPr>
        <w:t>Introduction</w:t>
      </w:r>
    </w:p>
    <w:p w:rsidR="00FF3770" w:rsidRPr="00C27BBC" w:rsidRDefault="00FF3770" w:rsidP="00FF3770">
      <w:pPr>
        <w:spacing w:after="100" w:afterAutospacing="1" w:line="240" w:lineRule="auto"/>
        <w:ind w:left="495"/>
        <w:rPr>
          <w:rFonts w:ascii="Times New Roman" w:eastAsia="Times New Roman" w:hAnsi="Times New Roman" w:cs="Times New Roman"/>
          <w:color w:val="2D2D2D"/>
          <w:sz w:val="24"/>
          <w:szCs w:val="24"/>
          <w:lang w:val="en"/>
        </w:rPr>
      </w:pPr>
      <w:r w:rsidRPr="00C27BBC">
        <w:rPr>
          <w:rFonts w:ascii="Times New Roman" w:eastAsia="Times New Roman" w:hAnsi="Times New Roman" w:cs="Times New Roman"/>
          <w:color w:val="2D2D2D"/>
          <w:sz w:val="24"/>
          <w:szCs w:val="24"/>
          <w:lang w:val="en"/>
        </w:rPr>
        <w:t>This assignment is all about maize. Maize originated in the Americas and was widely grown by the peoples of both North and South America.</w:t>
      </w:r>
    </w:p>
    <w:p w:rsidR="00FF3770" w:rsidRPr="00C27BBC" w:rsidRDefault="00FF3770" w:rsidP="00FF3770">
      <w:pPr>
        <w:spacing w:after="100" w:afterAutospacing="1" w:line="240" w:lineRule="auto"/>
        <w:ind w:left="495"/>
        <w:rPr>
          <w:rFonts w:ascii="Times New Roman" w:eastAsia="Times New Roman" w:hAnsi="Times New Roman" w:cs="Times New Roman"/>
          <w:color w:val="2D2D2D"/>
          <w:sz w:val="24"/>
          <w:szCs w:val="24"/>
          <w:lang w:val="en"/>
        </w:rPr>
      </w:pPr>
      <w:r w:rsidRPr="00C27BBC">
        <w:rPr>
          <w:rFonts w:ascii="Times New Roman" w:eastAsia="Times New Roman" w:hAnsi="Times New Roman" w:cs="Times New Roman"/>
          <w:color w:val="2D2D2D"/>
          <w:sz w:val="24"/>
          <w:szCs w:val="24"/>
          <w:lang w:val="en"/>
        </w:rPr>
        <w:t>The English word </w:t>
      </w:r>
      <w:r w:rsidRPr="00C27BBC">
        <w:rPr>
          <w:rFonts w:ascii="Times New Roman" w:eastAsia="Times New Roman" w:hAnsi="Times New Roman" w:cs="Times New Roman"/>
          <w:i/>
          <w:iCs/>
          <w:color w:val="2D2D2D"/>
          <w:sz w:val="24"/>
          <w:szCs w:val="24"/>
          <w:lang w:val="en"/>
        </w:rPr>
        <w:t>corn</w:t>
      </w:r>
      <w:r w:rsidRPr="00C27BBC">
        <w:rPr>
          <w:rFonts w:ascii="Times New Roman" w:eastAsia="Times New Roman" w:hAnsi="Times New Roman" w:cs="Times New Roman"/>
          <w:color w:val="2D2D2D"/>
          <w:sz w:val="24"/>
          <w:szCs w:val="24"/>
          <w:lang w:val="en"/>
        </w:rPr>
        <w:t> is actually from Old English and means </w:t>
      </w:r>
      <w:r w:rsidRPr="00C27BBC">
        <w:rPr>
          <w:rFonts w:ascii="Times New Roman" w:eastAsia="Times New Roman" w:hAnsi="Times New Roman" w:cs="Times New Roman"/>
          <w:i/>
          <w:iCs/>
          <w:color w:val="2D2D2D"/>
          <w:sz w:val="24"/>
          <w:szCs w:val="24"/>
          <w:lang w:val="en"/>
        </w:rPr>
        <w:t>grain</w:t>
      </w:r>
      <w:r w:rsidRPr="00C27BBC">
        <w:rPr>
          <w:rFonts w:ascii="Times New Roman" w:eastAsia="Times New Roman" w:hAnsi="Times New Roman" w:cs="Times New Roman"/>
          <w:color w:val="2D2D2D"/>
          <w:sz w:val="24"/>
          <w:szCs w:val="24"/>
          <w:lang w:val="en"/>
        </w:rPr>
        <w:t>. The Latin name </w:t>
      </w:r>
      <w:proofErr w:type="spellStart"/>
      <w:r w:rsidRPr="00C27BBC">
        <w:rPr>
          <w:rFonts w:ascii="Times New Roman" w:eastAsia="Times New Roman" w:hAnsi="Times New Roman" w:cs="Times New Roman"/>
          <w:i/>
          <w:iCs/>
          <w:color w:val="2D2D2D"/>
          <w:sz w:val="24"/>
          <w:szCs w:val="24"/>
          <w:lang w:val="en"/>
        </w:rPr>
        <w:t>Zea</w:t>
      </w:r>
      <w:proofErr w:type="spellEnd"/>
      <w:r w:rsidRPr="00C27BBC">
        <w:rPr>
          <w:rFonts w:ascii="Times New Roman" w:eastAsia="Times New Roman" w:hAnsi="Times New Roman" w:cs="Times New Roman"/>
          <w:i/>
          <w:iCs/>
          <w:color w:val="2D2D2D"/>
          <w:sz w:val="24"/>
          <w:szCs w:val="24"/>
          <w:lang w:val="en"/>
        </w:rPr>
        <w:t xml:space="preserve"> mays</w:t>
      </w:r>
      <w:r w:rsidRPr="00C27BBC">
        <w:rPr>
          <w:rFonts w:ascii="Times New Roman" w:eastAsia="Times New Roman" w:hAnsi="Times New Roman" w:cs="Times New Roman"/>
          <w:color w:val="2D2D2D"/>
          <w:sz w:val="24"/>
          <w:szCs w:val="24"/>
          <w:lang w:val="en"/>
        </w:rPr>
        <w:t> L. was assigned by Linnaeus (hence the authority “L.”) in 1737. </w:t>
      </w:r>
      <w:proofErr w:type="spellStart"/>
      <w:r w:rsidRPr="00C27BBC">
        <w:rPr>
          <w:rFonts w:ascii="Times New Roman" w:eastAsia="Times New Roman" w:hAnsi="Times New Roman" w:cs="Times New Roman"/>
          <w:i/>
          <w:iCs/>
          <w:color w:val="2D2D2D"/>
          <w:sz w:val="24"/>
          <w:szCs w:val="24"/>
          <w:lang w:val="en"/>
        </w:rPr>
        <w:t>Zea</w:t>
      </w:r>
      <w:r w:rsidRPr="00C27BBC">
        <w:rPr>
          <w:rFonts w:ascii="Times New Roman" w:eastAsia="Times New Roman" w:hAnsi="Times New Roman" w:cs="Times New Roman"/>
          <w:color w:val="2D2D2D"/>
          <w:sz w:val="24"/>
          <w:szCs w:val="24"/>
          <w:lang w:val="en"/>
        </w:rPr>
        <w:t>is</w:t>
      </w:r>
      <w:proofErr w:type="spellEnd"/>
      <w:r w:rsidRPr="00C27BBC">
        <w:rPr>
          <w:rFonts w:ascii="Times New Roman" w:eastAsia="Times New Roman" w:hAnsi="Times New Roman" w:cs="Times New Roman"/>
          <w:color w:val="2D2D2D"/>
          <w:sz w:val="24"/>
          <w:szCs w:val="24"/>
          <w:lang w:val="en"/>
        </w:rPr>
        <w:t xml:space="preserve"> ancient Greek, meaning </w:t>
      </w:r>
      <w:r w:rsidRPr="00C27BBC">
        <w:rPr>
          <w:rFonts w:ascii="Times New Roman" w:eastAsia="Times New Roman" w:hAnsi="Times New Roman" w:cs="Times New Roman"/>
          <w:i/>
          <w:iCs/>
          <w:color w:val="2D2D2D"/>
          <w:sz w:val="24"/>
          <w:szCs w:val="24"/>
          <w:lang w:val="en"/>
        </w:rPr>
        <w:t>grain</w:t>
      </w:r>
      <w:r w:rsidRPr="00C27BBC">
        <w:rPr>
          <w:rFonts w:ascii="Times New Roman" w:eastAsia="Times New Roman" w:hAnsi="Times New Roman" w:cs="Times New Roman"/>
          <w:color w:val="2D2D2D"/>
          <w:sz w:val="24"/>
          <w:szCs w:val="24"/>
          <w:lang w:val="en"/>
        </w:rPr>
        <w:t> or </w:t>
      </w:r>
      <w:r w:rsidRPr="00C27BBC">
        <w:rPr>
          <w:rFonts w:ascii="Times New Roman" w:eastAsia="Times New Roman" w:hAnsi="Times New Roman" w:cs="Times New Roman"/>
          <w:i/>
          <w:iCs/>
          <w:color w:val="2D2D2D"/>
          <w:sz w:val="24"/>
          <w:szCs w:val="24"/>
          <w:lang w:val="en"/>
        </w:rPr>
        <w:t>cerea</w:t>
      </w:r>
      <w:r w:rsidRPr="00C27BBC">
        <w:rPr>
          <w:rFonts w:ascii="Times New Roman" w:eastAsia="Times New Roman" w:hAnsi="Times New Roman" w:cs="Times New Roman"/>
          <w:color w:val="2D2D2D"/>
          <w:sz w:val="24"/>
          <w:szCs w:val="24"/>
          <w:lang w:val="en"/>
        </w:rPr>
        <w:t>l, and </w:t>
      </w:r>
      <w:r w:rsidRPr="00C27BBC">
        <w:rPr>
          <w:rFonts w:ascii="Times New Roman" w:eastAsia="Times New Roman" w:hAnsi="Times New Roman" w:cs="Times New Roman"/>
          <w:i/>
          <w:iCs/>
          <w:color w:val="2D2D2D"/>
          <w:sz w:val="24"/>
          <w:szCs w:val="24"/>
          <w:lang w:val="en"/>
        </w:rPr>
        <w:t>mays</w:t>
      </w:r>
      <w:r w:rsidRPr="00C27BBC">
        <w:rPr>
          <w:rFonts w:ascii="Times New Roman" w:eastAsia="Times New Roman" w:hAnsi="Times New Roman" w:cs="Times New Roman"/>
          <w:color w:val="2D2D2D"/>
          <w:sz w:val="24"/>
          <w:szCs w:val="24"/>
          <w:lang w:val="en"/>
        </w:rPr>
        <w:t> is from </w:t>
      </w:r>
      <w:proofErr w:type="spellStart"/>
      <w:r w:rsidRPr="00C27BBC">
        <w:rPr>
          <w:rFonts w:ascii="Times New Roman" w:eastAsia="Times New Roman" w:hAnsi="Times New Roman" w:cs="Times New Roman"/>
          <w:i/>
          <w:iCs/>
          <w:color w:val="2D2D2D"/>
          <w:sz w:val="24"/>
          <w:szCs w:val="24"/>
          <w:lang w:val="en"/>
        </w:rPr>
        <w:t>mahiz</w:t>
      </w:r>
      <w:proofErr w:type="spellEnd"/>
      <w:r w:rsidRPr="00C27BBC">
        <w:rPr>
          <w:rFonts w:ascii="Times New Roman" w:eastAsia="Times New Roman" w:hAnsi="Times New Roman" w:cs="Times New Roman"/>
          <w:color w:val="2D2D2D"/>
          <w:sz w:val="24"/>
          <w:szCs w:val="24"/>
          <w:lang w:val="en"/>
        </w:rPr>
        <w:t>, which is the word for </w:t>
      </w:r>
      <w:r w:rsidRPr="00C27BBC">
        <w:rPr>
          <w:rFonts w:ascii="Times New Roman" w:eastAsia="Times New Roman" w:hAnsi="Times New Roman" w:cs="Times New Roman"/>
          <w:i/>
          <w:iCs/>
          <w:color w:val="2D2D2D"/>
          <w:sz w:val="24"/>
          <w:szCs w:val="24"/>
          <w:lang w:val="en"/>
        </w:rPr>
        <w:t>maize</w:t>
      </w:r>
      <w:r w:rsidRPr="00C27BBC">
        <w:rPr>
          <w:rFonts w:ascii="Times New Roman" w:eastAsia="Times New Roman" w:hAnsi="Times New Roman" w:cs="Times New Roman"/>
          <w:color w:val="2D2D2D"/>
          <w:sz w:val="24"/>
          <w:szCs w:val="24"/>
          <w:lang w:val="en"/>
        </w:rPr>
        <w:t xml:space="preserve"> in the </w:t>
      </w:r>
      <w:proofErr w:type="spellStart"/>
      <w:r w:rsidRPr="00C27BBC">
        <w:rPr>
          <w:rFonts w:ascii="Times New Roman" w:eastAsia="Times New Roman" w:hAnsi="Times New Roman" w:cs="Times New Roman"/>
          <w:color w:val="2D2D2D"/>
          <w:sz w:val="24"/>
          <w:szCs w:val="24"/>
          <w:lang w:val="en"/>
        </w:rPr>
        <w:t>Taino</w:t>
      </w:r>
      <w:proofErr w:type="spellEnd"/>
      <w:r w:rsidRPr="00C27BBC">
        <w:rPr>
          <w:rFonts w:ascii="Times New Roman" w:eastAsia="Times New Roman" w:hAnsi="Times New Roman" w:cs="Times New Roman"/>
          <w:color w:val="2D2D2D"/>
          <w:sz w:val="24"/>
          <w:szCs w:val="24"/>
          <w:lang w:val="en"/>
        </w:rPr>
        <w:t xml:space="preserve"> language of the indigenous peoples of the Bahamas and Greater Antilles.</w:t>
      </w:r>
    </w:p>
    <w:p w:rsidR="00FF3770" w:rsidRPr="00C27BBC" w:rsidRDefault="00FF3770" w:rsidP="00FF3770">
      <w:pPr>
        <w:spacing w:after="100" w:afterAutospacing="1" w:line="240" w:lineRule="auto"/>
        <w:ind w:left="495"/>
        <w:rPr>
          <w:rFonts w:ascii="Times New Roman" w:eastAsia="Times New Roman" w:hAnsi="Times New Roman" w:cs="Times New Roman"/>
          <w:color w:val="2D2D2D"/>
          <w:sz w:val="24"/>
          <w:szCs w:val="24"/>
          <w:lang w:val="en"/>
        </w:rPr>
      </w:pPr>
      <w:r w:rsidRPr="00C27BBC">
        <w:rPr>
          <w:rFonts w:ascii="Times New Roman" w:eastAsia="Times New Roman" w:hAnsi="Times New Roman" w:cs="Times New Roman"/>
          <w:color w:val="2D2D2D"/>
          <w:sz w:val="24"/>
          <w:szCs w:val="24"/>
          <w:lang w:val="en"/>
        </w:rPr>
        <w:t>Maize continues to be an important crop in Central and South America and has now become a staple in many parts of Africa. In fact, maize was so important that it achieved religious significance within the short time since its domestication in the Americas.</w:t>
      </w:r>
    </w:p>
    <w:p w:rsidR="00FF3770" w:rsidRPr="00C27BBC" w:rsidRDefault="00FF3770" w:rsidP="00FF3770">
      <w:pPr>
        <w:spacing w:after="100" w:afterAutospacing="1" w:line="240" w:lineRule="auto"/>
        <w:ind w:left="495"/>
        <w:rPr>
          <w:rFonts w:ascii="Times New Roman" w:eastAsia="Times New Roman" w:hAnsi="Times New Roman" w:cs="Times New Roman"/>
          <w:color w:val="2D2D2D"/>
          <w:sz w:val="24"/>
          <w:szCs w:val="24"/>
          <w:lang w:val="en"/>
        </w:rPr>
      </w:pPr>
      <w:r w:rsidRPr="00C27BBC">
        <w:rPr>
          <w:rFonts w:ascii="Times New Roman" w:eastAsia="Times New Roman" w:hAnsi="Times New Roman" w:cs="Times New Roman"/>
          <w:color w:val="2D2D2D"/>
          <w:sz w:val="24"/>
          <w:szCs w:val="24"/>
          <w:lang w:val="en"/>
        </w:rPr>
        <w:t xml:space="preserve">In most cases, the ancestry of crop plants has been straightforward, with wild species remaining in the vicinity and resembling the crop plant. Corn, on the other hand, is so different from any wild species that its origins have been very elusive. The oldest archaeological evidence is from 6,250 years ago, which supports molecular clock estimates. The molecular clock is a technique that molecular biologists use to determine approximately how long ago two species diverged. Scientists can </w:t>
      </w:r>
      <w:proofErr w:type="spellStart"/>
      <w:r w:rsidRPr="00C27BBC">
        <w:rPr>
          <w:rFonts w:ascii="Times New Roman" w:eastAsia="Times New Roman" w:hAnsi="Times New Roman" w:cs="Times New Roman"/>
          <w:color w:val="2D2D2D"/>
          <w:sz w:val="24"/>
          <w:szCs w:val="24"/>
          <w:lang w:val="en"/>
        </w:rPr>
        <w:t>deduce</w:t>
      </w:r>
      <w:proofErr w:type="spellEnd"/>
      <w:r w:rsidRPr="00C27BBC">
        <w:rPr>
          <w:rFonts w:ascii="Times New Roman" w:eastAsia="Times New Roman" w:hAnsi="Times New Roman" w:cs="Times New Roman"/>
          <w:color w:val="2D2D2D"/>
          <w:sz w:val="24"/>
          <w:szCs w:val="24"/>
          <w:lang w:val="en"/>
        </w:rPr>
        <w:t xml:space="preserve"> the amount of time that has elapsed based on how many minor differences exist between each of the species’ DNA sequences. Genes are thought to change at a consistent rate, and so can provide a timeline for evolution.</w:t>
      </w:r>
    </w:p>
    <w:p w:rsidR="00FF3770" w:rsidRPr="00C27BBC" w:rsidRDefault="00FF3770" w:rsidP="00FF3770">
      <w:pPr>
        <w:spacing w:after="100" w:afterAutospacing="1" w:line="240" w:lineRule="auto"/>
        <w:ind w:left="495"/>
        <w:rPr>
          <w:rFonts w:ascii="Times New Roman" w:eastAsia="Times New Roman" w:hAnsi="Times New Roman" w:cs="Times New Roman"/>
          <w:color w:val="2D2D2D"/>
          <w:sz w:val="24"/>
          <w:szCs w:val="24"/>
          <w:lang w:val="en"/>
        </w:rPr>
      </w:pPr>
      <w:r w:rsidRPr="00C27BBC">
        <w:rPr>
          <w:rFonts w:ascii="Times New Roman" w:eastAsia="Times New Roman" w:hAnsi="Times New Roman" w:cs="Times New Roman"/>
          <w:color w:val="2D2D2D"/>
          <w:sz w:val="24"/>
          <w:szCs w:val="24"/>
          <w:lang w:val="en"/>
        </w:rPr>
        <w:t>Archaeological data supports the notion that corn was not domesticated over a long period of time. No intermediates exist between a progenitor and the corns that were grown as crops in the Americas. Another great mystery is the progenitor. Unlike other crop plants, no similar wild plant has been found to provide insight into the origins of corn. As you will learn during your investigation for this assignment, maize makes a very unlikely wild plant. It is unable to survive without the intervention of humans. As a result, a large, unanswered question has been: Where did maize come from?</w:t>
      </w:r>
    </w:p>
    <w:p w:rsidR="00FF3770" w:rsidRPr="00C27BBC" w:rsidRDefault="00FF3770" w:rsidP="00FF3770">
      <w:pPr>
        <w:spacing w:after="100" w:afterAutospacing="1" w:line="240" w:lineRule="auto"/>
        <w:ind w:left="495"/>
        <w:rPr>
          <w:rFonts w:ascii="Times New Roman" w:eastAsia="Times New Roman" w:hAnsi="Times New Roman" w:cs="Times New Roman"/>
          <w:color w:val="2D2D2D"/>
          <w:sz w:val="24"/>
          <w:szCs w:val="24"/>
          <w:lang w:val="en"/>
        </w:rPr>
      </w:pPr>
      <w:r w:rsidRPr="00C27BBC">
        <w:rPr>
          <w:rFonts w:ascii="Times New Roman" w:eastAsia="Times New Roman" w:hAnsi="Times New Roman" w:cs="Times New Roman"/>
          <w:color w:val="2D2D2D"/>
          <w:sz w:val="24"/>
          <w:szCs w:val="24"/>
          <w:lang w:val="en"/>
        </w:rPr>
        <w:t xml:space="preserve">In the 20th century, the origin of corn was the subject of heated debate. Two main schools of thought arose: the </w:t>
      </w:r>
      <w:proofErr w:type="gramStart"/>
      <w:r w:rsidRPr="00C27BBC">
        <w:rPr>
          <w:rFonts w:ascii="Times New Roman" w:eastAsia="Times New Roman" w:hAnsi="Times New Roman" w:cs="Times New Roman"/>
          <w:color w:val="2D2D2D"/>
          <w:sz w:val="24"/>
          <w:szCs w:val="24"/>
          <w:lang w:val="en"/>
        </w:rPr>
        <w:t>Tripartite</w:t>
      </w:r>
      <w:proofErr w:type="gramEnd"/>
      <w:r w:rsidRPr="00C27BBC">
        <w:rPr>
          <w:rFonts w:ascii="Times New Roman" w:eastAsia="Times New Roman" w:hAnsi="Times New Roman" w:cs="Times New Roman"/>
          <w:color w:val="2D2D2D"/>
          <w:sz w:val="24"/>
          <w:szCs w:val="24"/>
          <w:lang w:val="en"/>
        </w:rPr>
        <w:t xml:space="preserve"> hypothesis and the Teosinte theory.</w:t>
      </w:r>
    </w:p>
    <w:p w:rsidR="00FF3770" w:rsidRPr="00C27BBC" w:rsidRDefault="00FF3770" w:rsidP="00FF3770">
      <w:pPr>
        <w:spacing w:after="100" w:afterAutospacing="1" w:line="240" w:lineRule="auto"/>
        <w:ind w:left="495"/>
        <w:rPr>
          <w:rFonts w:ascii="Times New Roman" w:eastAsia="Times New Roman" w:hAnsi="Times New Roman" w:cs="Times New Roman"/>
          <w:color w:val="2D2D2D"/>
          <w:sz w:val="24"/>
          <w:szCs w:val="24"/>
          <w:lang w:val="en"/>
        </w:rPr>
      </w:pPr>
      <w:r w:rsidRPr="00C27BBC">
        <w:rPr>
          <w:rFonts w:ascii="Times New Roman" w:eastAsia="Times New Roman" w:hAnsi="Times New Roman" w:cs="Times New Roman"/>
          <w:color w:val="2D2D2D"/>
          <w:sz w:val="24"/>
          <w:szCs w:val="24"/>
          <w:lang w:val="en"/>
        </w:rPr>
        <w:t xml:space="preserve">According to the </w:t>
      </w:r>
      <w:proofErr w:type="gramStart"/>
      <w:r w:rsidRPr="00C27BBC">
        <w:rPr>
          <w:rFonts w:ascii="Times New Roman" w:eastAsia="Times New Roman" w:hAnsi="Times New Roman" w:cs="Times New Roman"/>
          <w:color w:val="2D2D2D"/>
          <w:sz w:val="24"/>
          <w:szCs w:val="24"/>
          <w:lang w:val="en"/>
        </w:rPr>
        <w:t>Tripartite</w:t>
      </w:r>
      <w:proofErr w:type="gramEnd"/>
      <w:r w:rsidRPr="00C27BBC">
        <w:rPr>
          <w:rFonts w:ascii="Times New Roman" w:eastAsia="Times New Roman" w:hAnsi="Times New Roman" w:cs="Times New Roman"/>
          <w:color w:val="2D2D2D"/>
          <w:sz w:val="24"/>
          <w:szCs w:val="24"/>
          <w:lang w:val="en"/>
        </w:rPr>
        <w:t xml:space="preserve"> hypothesis, corn is the result of a hybridization between wild maize and a species of </w:t>
      </w:r>
      <w:proofErr w:type="spellStart"/>
      <w:r w:rsidRPr="00C27BBC">
        <w:rPr>
          <w:rFonts w:ascii="Times New Roman" w:eastAsia="Times New Roman" w:hAnsi="Times New Roman" w:cs="Times New Roman"/>
          <w:i/>
          <w:iCs/>
          <w:color w:val="2D2D2D"/>
          <w:sz w:val="24"/>
          <w:szCs w:val="24"/>
          <w:lang w:val="en"/>
        </w:rPr>
        <w:t>Tripsacum</w:t>
      </w:r>
      <w:proofErr w:type="spellEnd"/>
      <w:r w:rsidRPr="00C27BBC">
        <w:rPr>
          <w:rFonts w:ascii="Times New Roman" w:eastAsia="Times New Roman" w:hAnsi="Times New Roman" w:cs="Times New Roman"/>
          <w:color w:val="2D2D2D"/>
          <w:sz w:val="24"/>
          <w:szCs w:val="24"/>
          <w:lang w:val="en"/>
        </w:rPr>
        <w:t xml:space="preserve"> (intergeneric hybridization). This theory was proposed by </w:t>
      </w:r>
      <w:proofErr w:type="spellStart"/>
      <w:r w:rsidRPr="00C27BBC">
        <w:rPr>
          <w:rFonts w:ascii="Times New Roman" w:eastAsia="Times New Roman" w:hAnsi="Times New Roman" w:cs="Times New Roman"/>
          <w:color w:val="2D2D2D"/>
          <w:sz w:val="24"/>
          <w:szCs w:val="24"/>
          <w:lang w:val="en"/>
        </w:rPr>
        <w:t>Mangelsdorf</w:t>
      </w:r>
      <w:proofErr w:type="spellEnd"/>
      <w:r w:rsidRPr="00C27BBC">
        <w:rPr>
          <w:rFonts w:ascii="Times New Roman" w:eastAsia="Times New Roman" w:hAnsi="Times New Roman" w:cs="Times New Roman"/>
          <w:color w:val="2D2D2D"/>
          <w:sz w:val="24"/>
          <w:szCs w:val="24"/>
          <w:lang w:val="en"/>
        </w:rPr>
        <w:t xml:space="preserve"> (Harvard). The Teosinte theory (Beadle) proposes that teosinte was the progenitor of maize, which seems unlikely because of its many differences from maize. The modifications that gave rise to corn would have been rapid. Today, most researchers support the Teosinte hypothesis (see </w:t>
      </w:r>
      <w:proofErr w:type="spellStart"/>
      <w:r w:rsidRPr="00C27BBC">
        <w:rPr>
          <w:rFonts w:ascii="Times New Roman" w:eastAsia="Times New Roman" w:hAnsi="Times New Roman" w:cs="Times New Roman"/>
          <w:color w:val="2D2D2D"/>
          <w:sz w:val="24"/>
          <w:szCs w:val="24"/>
          <w:lang w:val="en"/>
        </w:rPr>
        <w:t>Doebley</w:t>
      </w:r>
      <w:proofErr w:type="spellEnd"/>
      <w:r w:rsidRPr="00C27BBC">
        <w:rPr>
          <w:rFonts w:ascii="Times New Roman" w:eastAsia="Times New Roman" w:hAnsi="Times New Roman" w:cs="Times New Roman"/>
          <w:color w:val="2D2D2D"/>
          <w:sz w:val="24"/>
          <w:szCs w:val="24"/>
          <w:lang w:val="en"/>
        </w:rPr>
        <w:t xml:space="preserve">, 1990). Eubanks (2001) is one of only a few scientists who currently support the role of </w:t>
      </w:r>
      <w:proofErr w:type="spellStart"/>
      <w:r w:rsidRPr="00C27BBC">
        <w:rPr>
          <w:rFonts w:ascii="Times New Roman" w:eastAsia="Times New Roman" w:hAnsi="Times New Roman" w:cs="Times New Roman"/>
          <w:color w:val="2D2D2D"/>
          <w:sz w:val="24"/>
          <w:szCs w:val="24"/>
          <w:lang w:val="en"/>
        </w:rPr>
        <w:t>Tripsacum</w:t>
      </w:r>
      <w:proofErr w:type="spellEnd"/>
      <w:r w:rsidRPr="00C27BBC">
        <w:rPr>
          <w:rFonts w:ascii="Times New Roman" w:eastAsia="Times New Roman" w:hAnsi="Times New Roman" w:cs="Times New Roman"/>
          <w:color w:val="2D2D2D"/>
          <w:sz w:val="24"/>
          <w:szCs w:val="24"/>
          <w:lang w:val="en"/>
        </w:rPr>
        <w:t xml:space="preserve"> in maize domestication. </w:t>
      </w:r>
      <w:proofErr w:type="spellStart"/>
      <w:r w:rsidRPr="00C27BBC">
        <w:rPr>
          <w:rFonts w:ascii="Times New Roman" w:eastAsia="Times New Roman" w:hAnsi="Times New Roman" w:cs="Times New Roman"/>
          <w:color w:val="2D2D2D"/>
          <w:sz w:val="24"/>
          <w:szCs w:val="24"/>
          <w:lang w:val="en"/>
        </w:rPr>
        <w:t>Doebely</w:t>
      </w:r>
      <w:proofErr w:type="spellEnd"/>
      <w:r w:rsidRPr="00C27BBC">
        <w:rPr>
          <w:rFonts w:ascii="Times New Roman" w:eastAsia="Times New Roman" w:hAnsi="Times New Roman" w:cs="Times New Roman"/>
          <w:color w:val="2D2D2D"/>
          <w:sz w:val="24"/>
          <w:szCs w:val="24"/>
          <w:lang w:val="en"/>
        </w:rPr>
        <w:t xml:space="preserve"> </w:t>
      </w:r>
      <w:r w:rsidRPr="00C27BBC">
        <w:rPr>
          <w:rFonts w:ascii="Times New Roman" w:eastAsia="Times New Roman" w:hAnsi="Times New Roman" w:cs="Times New Roman"/>
          <w:color w:val="2D2D2D"/>
          <w:sz w:val="24"/>
          <w:szCs w:val="24"/>
          <w:lang w:val="en"/>
        </w:rPr>
        <w:lastRenderedPageBreak/>
        <w:t>(1990) has suggested that it may take changes to as few as five genes for morphological changes to have occurred. This research is ongoing.</w:t>
      </w:r>
    </w:p>
    <w:p w:rsidR="00FF3770" w:rsidRPr="00C27BBC" w:rsidRDefault="00FF3770" w:rsidP="00FF3770">
      <w:pPr>
        <w:spacing w:after="100" w:afterAutospacing="1" w:line="240" w:lineRule="auto"/>
        <w:ind w:left="495"/>
        <w:rPr>
          <w:rFonts w:ascii="Times New Roman" w:eastAsia="Times New Roman" w:hAnsi="Times New Roman" w:cs="Times New Roman"/>
          <w:color w:val="2D2D2D"/>
          <w:sz w:val="24"/>
          <w:szCs w:val="24"/>
          <w:lang w:val="en"/>
        </w:rPr>
      </w:pPr>
      <w:proofErr w:type="spellStart"/>
      <w:r w:rsidRPr="00C27BBC">
        <w:rPr>
          <w:rFonts w:ascii="Times New Roman" w:eastAsia="Times New Roman" w:hAnsi="Times New Roman" w:cs="Times New Roman"/>
          <w:color w:val="2D2D2D"/>
          <w:sz w:val="24"/>
          <w:szCs w:val="24"/>
          <w:lang w:val="en"/>
        </w:rPr>
        <w:t>Galinat</w:t>
      </w:r>
      <w:proofErr w:type="spellEnd"/>
      <w:r w:rsidRPr="00C27BBC">
        <w:rPr>
          <w:rFonts w:ascii="Times New Roman" w:eastAsia="Times New Roman" w:hAnsi="Times New Roman" w:cs="Times New Roman"/>
          <w:color w:val="2D2D2D"/>
          <w:sz w:val="24"/>
          <w:szCs w:val="24"/>
          <w:lang w:val="en"/>
        </w:rPr>
        <w:t xml:space="preserve"> (2001) has offered a scenario that, whether accurate or not, illustrates the role that humans must have played in the development of corn as a crop. A beneficial mutation must have been recognized and, through selection and breeding, brought into cultivation. Indeed, corn, which recent research indicates resulted from a single domestication event, yielded much variation, as is reflected in the over 200 landraces that have been identified.</w:t>
      </w:r>
    </w:p>
    <w:p w:rsidR="00FF3770" w:rsidRPr="00C27BBC" w:rsidRDefault="00FF3770" w:rsidP="00FF3770">
      <w:pPr>
        <w:spacing w:after="100" w:afterAutospacing="1" w:line="240" w:lineRule="auto"/>
        <w:ind w:left="495"/>
        <w:outlineLvl w:val="3"/>
        <w:rPr>
          <w:rFonts w:ascii="Times New Roman" w:eastAsia="Times New Roman" w:hAnsi="Times New Roman" w:cs="Times New Roman"/>
          <w:color w:val="2D2D2D"/>
          <w:sz w:val="24"/>
          <w:szCs w:val="24"/>
          <w:lang w:val="en"/>
        </w:rPr>
      </w:pPr>
      <w:r w:rsidRPr="00C27BBC">
        <w:rPr>
          <w:rFonts w:ascii="Times New Roman" w:eastAsia="Times New Roman" w:hAnsi="Times New Roman" w:cs="Times New Roman"/>
          <w:color w:val="2D2D2D"/>
          <w:sz w:val="24"/>
          <w:szCs w:val="24"/>
          <w:lang w:val="en"/>
        </w:rPr>
        <w:t>Resources</w:t>
      </w:r>
    </w:p>
    <w:p w:rsidR="00FF3770" w:rsidRPr="00C27BBC" w:rsidRDefault="00FF3770" w:rsidP="00FF3770">
      <w:pPr>
        <w:numPr>
          <w:ilvl w:val="2"/>
          <w:numId w:val="3"/>
        </w:numPr>
        <w:spacing w:after="100" w:afterAutospacing="1" w:line="240" w:lineRule="auto"/>
        <w:ind w:left="1215"/>
        <w:rPr>
          <w:rFonts w:ascii="Times New Roman" w:eastAsia="Times New Roman" w:hAnsi="Times New Roman" w:cs="Times New Roman"/>
          <w:color w:val="2D2D2D"/>
          <w:sz w:val="24"/>
          <w:szCs w:val="24"/>
          <w:lang w:val="en"/>
        </w:rPr>
      </w:pPr>
      <w:r w:rsidRPr="00C27BBC">
        <w:rPr>
          <w:rFonts w:ascii="Times New Roman" w:eastAsia="Times New Roman" w:hAnsi="Times New Roman" w:cs="Times New Roman"/>
          <w:color w:val="2D2D2D"/>
          <w:sz w:val="24"/>
          <w:szCs w:val="24"/>
          <w:lang w:val="en"/>
        </w:rPr>
        <w:t xml:space="preserve">Read the following articles. They are not available in the </w:t>
      </w:r>
      <w:bookmarkStart w:id="0" w:name="_GoBack"/>
      <w:bookmarkEnd w:id="0"/>
      <w:r w:rsidRPr="00C27BBC">
        <w:rPr>
          <w:rFonts w:ascii="Times New Roman" w:eastAsia="Times New Roman" w:hAnsi="Times New Roman" w:cs="Times New Roman"/>
          <w:color w:val="2D2D2D"/>
          <w:sz w:val="24"/>
          <w:szCs w:val="24"/>
          <w:lang w:val="en"/>
        </w:rPr>
        <w:t>Library, so you can link directly to the PDF versions.</w:t>
      </w:r>
    </w:p>
    <w:p w:rsidR="00FF3770" w:rsidRPr="00C27BBC" w:rsidRDefault="00FF3770" w:rsidP="00FF3770">
      <w:pPr>
        <w:numPr>
          <w:ilvl w:val="3"/>
          <w:numId w:val="3"/>
        </w:numPr>
        <w:spacing w:after="100" w:afterAutospacing="1" w:line="240" w:lineRule="auto"/>
        <w:ind w:left="1935"/>
        <w:rPr>
          <w:rFonts w:ascii="Times New Roman" w:eastAsia="Times New Roman" w:hAnsi="Times New Roman" w:cs="Times New Roman"/>
          <w:color w:val="2D2D2D"/>
          <w:sz w:val="24"/>
          <w:szCs w:val="24"/>
          <w:lang w:val="en"/>
        </w:rPr>
      </w:pPr>
      <w:r w:rsidRPr="00C27BBC">
        <w:rPr>
          <w:rFonts w:ascii="Times New Roman" w:eastAsia="Times New Roman" w:hAnsi="Times New Roman" w:cs="Times New Roman"/>
          <w:color w:val="2D2D2D"/>
          <w:sz w:val="24"/>
          <w:szCs w:val="24"/>
          <w:lang w:val="en"/>
        </w:rPr>
        <w:t>Eubanks, M. W. (2001). </w:t>
      </w:r>
      <w:hyperlink r:id="rId5" w:history="1">
        <w:r w:rsidRPr="00C27BBC">
          <w:rPr>
            <w:rStyle w:val="Hyperlink"/>
            <w:rFonts w:ascii="Times New Roman" w:eastAsia="Times New Roman" w:hAnsi="Times New Roman" w:cs="Times New Roman"/>
            <w:sz w:val="24"/>
            <w:szCs w:val="24"/>
            <w:lang w:val="en"/>
          </w:rPr>
          <w:t>The mysterious origin of maize</w:t>
        </w:r>
      </w:hyperlink>
      <w:r w:rsidRPr="00C27BBC">
        <w:rPr>
          <w:rFonts w:ascii="Times New Roman" w:eastAsia="Times New Roman" w:hAnsi="Times New Roman" w:cs="Times New Roman"/>
          <w:color w:val="2D2D2D"/>
          <w:sz w:val="24"/>
          <w:szCs w:val="24"/>
          <w:lang w:val="en"/>
        </w:rPr>
        <w:t>. </w:t>
      </w:r>
      <w:r w:rsidRPr="00C27BBC">
        <w:rPr>
          <w:rFonts w:ascii="Times New Roman" w:eastAsia="Times New Roman" w:hAnsi="Times New Roman" w:cs="Times New Roman"/>
          <w:i/>
          <w:iCs/>
          <w:color w:val="2D2D2D"/>
          <w:sz w:val="24"/>
          <w:szCs w:val="24"/>
          <w:lang w:val="en"/>
        </w:rPr>
        <w:t>Economic Botany,</w:t>
      </w:r>
      <w:r w:rsidRPr="00C27BBC">
        <w:rPr>
          <w:rFonts w:ascii="Times New Roman" w:eastAsia="Times New Roman" w:hAnsi="Times New Roman" w:cs="Times New Roman"/>
          <w:color w:val="2D2D2D"/>
          <w:sz w:val="24"/>
          <w:szCs w:val="24"/>
          <w:lang w:val="en"/>
        </w:rPr>
        <w:t> </w:t>
      </w:r>
      <w:r w:rsidRPr="00C27BBC">
        <w:rPr>
          <w:rFonts w:ascii="Times New Roman" w:eastAsia="Times New Roman" w:hAnsi="Times New Roman" w:cs="Times New Roman"/>
          <w:i/>
          <w:iCs/>
          <w:color w:val="2D2D2D"/>
          <w:sz w:val="24"/>
          <w:szCs w:val="24"/>
          <w:lang w:val="en"/>
        </w:rPr>
        <w:t>55</w:t>
      </w:r>
      <w:r w:rsidRPr="00C27BBC">
        <w:rPr>
          <w:rFonts w:ascii="Times New Roman" w:eastAsia="Times New Roman" w:hAnsi="Times New Roman" w:cs="Times New Roman"/>
          <w:color w:val="2D2D2D"/>
          <w:sz w:val="24"/>
          <w:szCs w:val="24"/>
          <w:lang w:val="en"/>
        </w:rPr>
        <w:t>(4), 492–514.</w:t>
      </w:r>
    </w:p>
    <w:p w:rsidR="00FF3770" w:rsidRPr="00C27BBC" w:rsidRDefault="00FF3770" w:rsidP="00FF3770">
      <w:pPr>
        <w:spacing w:after="100" w:afterAutospacing="1" w:line="240" w:lineRule="auto"/>
        <w:ind w:left="1215"/>
        <w:rPr>
          <w:rFonts w:ascii="Times New Roman" w:eastAsia="Times New Roman" w:hAnsi="Times New Roman" w:cs="Times New Roman"/>
          <w:color w:val="2D2D2D"/>
          <w:sz w:val="24"/>
          <w:szCs w:val="24"/>
          <w:lang w:val="en"/>
        </w:rPr>
      </w:pPr>
      <w:r w:rsidRPr="00C27BBC">
        <w:rPr>
          <w:rFonts w:ascii="Times New Roman" w:eastAsia="Times New Roman" w:hAnsi="Times New Roman" w:cs="Times New Roman"/>
          <w:color w:val="2D2D2D"/>
          <w:sz w:val="24"/>
          <w:szCs w:val="24"/>
          <w:lang w:val="en"/>
        </w:rPr>
        <w:t>The article by Eubanks was selected for this assignment because, in addition to providing historical background to the investigations of the origins of this most elusive crop plant, it also provides ethnobotanical information.</w:t>
      </w:r>
    </w:p>
    <w:p w:rsidR="00FF3770" w:rsidRPr="00C27BBC" w:rsidRDefault="00FF3770" w:rsidP="00FF3770">
      <w:pPr>
        <w:numPr>
          <w:ilvl w:val="3"/>
          <w:numId w:val="3"/>
        </w:numPr>
        <w:spacing w:after="100" w:afterAutospacing="1" w:line="240" w:lineRule="auto"/>
        <w:ind w:left="1935"/>
        <w:rPr>
          <w:rFonts w:ascii="Times New Roman" w:eastAsia="Times New Roman" w:hAnsi="Times New Roman" w:cs="Times New Roman"/>
          <w:color w:val="2D2D2D"/>
          <w:sz w:val="24"/>
          <w:szCs w:val="24"/>
          <w:lang w:val="en"/>
        </w:rPr>
      </w:pPr>
      <w:proofErr w:type="spellStart"/>
      <w:r w:rsidRPr="00C27BBC">
        <w:rPr>
          <w:rFonts w:ascii="Times New Roman" w:eastAsia="Times New Roman" w:hAnsi="Times New Roman" w:cs="Times New Roman"/>
          <w:color w:val="2D2D2D"/>
          <w:sz w:val="24"/>
          <w:szCs w:val="24"/>
          <w:lang w:val="en"/>
        </w:rPr>
        <w:t>Galinat</w:t>
      </w:r>
      <w:proofErr w:type="spellEnd"/>
      <w:r w:rsidRPr="00C27BBC">
        <w:rPr>
          <w:rFonts w:ascii="Times New Roman" w:eastAsia="Times New Roman" w:hAnsi="Times New Roman" w:cs="Times New Roman"/>
          <w:color w:val="2D2D2D"/>
          <w:sz w:val="24"/>
          <w:szCs w:val="24"/>
          <w:lang w:val="en"/>
        </w:rPr>
        <w:t>, W. C. (2001</w:t>
      </w:r>
      <w:hyperlink r:id="rId6" w:anchor="metadata_info_tab_contents" w:history="1">
        <w:r w:rsidRPr="00C27BBC">
          <w:rPr>
            <w:rStyle w:val="Hyperlink"/>
            <w:rFonts w:ascii="Times New Roman" w:eastAsia="Times New Roman" w:hAnsi="Times New Roman" w:cs="Times New Roman"/>
            <w:sz w:val="24"/>
            <w:szCs w:val="24"/>
            <w:lang w:val="en"/>
          </w:rPr>
          <w:t>). A reconstruction of a possible role of crucial observation leading to a rapid domestic transformation of wild teosinte into the first maize. </w:t>
        </w:r>
      </w:hyperlink>
      <w:r w:rsidRPr="00C27BBC">
        <w:rPr>
          <w:rFonts w:ascii="Times New Roman" w:eastAsia="Times New Roman" w:hAnsi="Times New Roman" w:cs="Times New Roman"/>
          <w:i/>
          <w:iCs/>
          <w:color w:val="2D2D2D"/>
          <w:sz w:val="24"/>
          <w:szCs w:val="24"/>
          <w:lang w:val="en"/>
        </w:rPr>
        <w:t>Economic Botany,</w:t>
      </w:r>
      <w:r w:rsidRPr="00C27BBC">
        <w:rPr>
          <w:rFonts w:ascii="Times New Roman" w:eastAsia="Times New Roman" w:hAnsi="Times New Roman" w:cs="Times New Roman"/>
          <w:color w:val="2D2D2D"/>
          <w:sz w:val="24"/>
          <w:szCs w:val="24"/>
          <w:lang w:val="en"/>
        </w:rPr>
        <w:t> </w:t>
      </w:r>
      <w:r w:rsidRPr="00C27BBC">
        <w:rPr>
          <w:rFonts w:ascii="Times New Roman" w:eastAsia="Times New Roman" w:hAnsi="Times New Roman" w:cs="Times New Roman"/>
          <w:i/>
          <w:iCs/>
          <w:color w:val="2D2D2D"/>
          <w:sz w:val="24"/>
          <w:szCs w:val="24"/>
          <w:lang w:val="en"/>
        </w:rPr>
        <w:t>55</w:t>
      </w:r>
      <w:r w:rsidRPr="00C27BBC">
        <w:rPr>
          <w:rFonts w:ascii="Times New Roman" w:eastAsia="Times New Roman" w:hAnsi="Times New Roman" w:cs="Times New Roman"/>
          <w:color w:val="2D2D2D"/>
          <w:sz w:val="24"/>
          <w:szCs w:val="24"/>
          <w:lang w:val="en"/>
        </w:rPr>
        <w:t>(4), 570–574.</w:t>
      </w:r>
    </w:p>
    <w:p w:rsidR="00FF3770" w:rsidRPr="00C27BBC" w:rsidRDefault="00FF3770" w:rsidP="00FF3770">
      <w:pPr>
        <w:numPr>
          <w:ilvl w:val="2"/>
          <w:numId w:val="3"/>
        </w:numPr>
        <w:spacing w:after="100" w:afterAutospacing="1" w:line="240" w:lineRule="auto"/>
        <w:ind w:left="1215"/>
        <w:rPr>
          <w:rFonts w:ascii="Times New Roman" w:eastAsia="Times New Roman" w:hAnsi="Times New Roman" w:cs="Times New Roman"/>
          <w:color w:val="2D2D2D"/>
          <w:sz w:val="24"/>
          <w:szCs w:val="24"/>
          <w:lang w:val="en"/>
        </w:rPr>
      </w:pPr>
      <w:r w:rsidRPr="00C27BBC">
        <w:rPr>
          <w:rFonts w:ascii="Times New Roman" w:eastAsia="Times New Roman" w:hAnsi="Times New Roman" w:cs="Times New Roman"/>
          <w:color w:val="2D2D2D"/>
          <w:sz w:val="24"/>
          <w:szCs w:val="24"/>
          <w:lang w:val="en"/>
        </w:rPr>
        <w:t>The following article is available as a supplemental resource:</w:t>
      </w:r>
    </w:p>
    <w:p w:rsidR="00FF3770" w:rsidRPr="00C27BBC" w:rsidRDefault="00FF3770" w:rsidP="00FF3770">
      <w:pPr>
        <w:numPr>
          <w:ilvl w:val="3"/>
          <w:numId w:val="3"/>
        </w:numPr>
        <w:spacing w:after="100" w:afterAutospacing="1" w:line="240" w:lineRule="auto"/>
        <w:ind w:left="1935"/>
        <w:rPr>
          <w:rFonts w:ascii="Times New Roman" w:eastAsia="Times New Roman" w:hAnsi="Times New Roman" w:cs="Times New Roman"/>
          <w:color w:val="2D2D2D"/>
          <w:sz w:val="24"/>
          <w:szCs w:val="24"/>
          <w:lang w:val="en"/>
        </w:rPr>
      </w:pPr>
      <w:proofErr w:type="spellStart"/>
      <w:r w:rsidRPr="00C27BBC">
        <w:rPr>
          <w:rFonts w:ascii="Times New Roman" w:eastAsia="Times New Roman" w:hAnsi="Times New Roman" w:cs="Times New Roman"/>
          <w:color w:val="2D2D2D"/>
          <w:sz w:val="24"/>
          <w:szCs w:val="24"/>
          <w:lang w:val="en"/>
        </w:rPr>
        <w:t>Doebley</w:t>
      </w:r>
      <w:proofErr w:type="spellEnd"/>
      <w:r w:rsidRPr="00C27BBC">
        <w:rPr>
          <w:rFonts w:ascii="Times New Roman" w:eastAsia="Times New Roman" w:hAnsi="Times New Roman" w:cs="Times New Roman"/>
          <w:color w:val="2D2D2D"/>
          <w:sz w:val="24"/>
          <w:szCs w:val="24"/>
          <w:lang w:val="en"/>
        </w:rPr>
        <w:t>, J. (1990). </w:t>
      </w:r>
      <w:hyperlink r:id="rId7" w:anchor="metadata_info_tab_contents" w:history="1">
        <w:r w:rsidRPr="00C27BBC">
          <w:rPr>
            <w:rStyle w:val="Hyperlink"/>
            <w:rFonts w:ascii="Times New Roman" w:eastAsia="Times New Roman" w:hAnsi="Times New Roman" w:cs="Times New Roman"/>
            <w:sz w:val="24"/>
            <w:szCs w:val="24"/>
            <w:lang w:val="en"/>
          </w:rPr>
          <w:t>Molecular evidence and the evolution of</w:t>
        </w:r>
      </w:hyperlink>
      <w:r w:rsidRPr="00C27BBC">
        <w:rPr>
          <w:rFonts w:ascii="Times New Roman" w:eastAsia="Times New Roman" w:hAnsi="Times New Roman" w:cs="Times New Roman"/>
          <w:color w:val="1177D1"/>
          <w:sz w:val="24"/>
          <w:szCs w:val="24"/>
          <w:lang w:val="en"/>
        </w:rPr>
        <w:t xml:space="preserve"> maize</w:t>
      </w:r>
      <w:r w:rsidRPr="00C27BBC">
        <w:rPr>
          <w:rFonts w:ascii="Times New Roman" w:eastAsia="Times New Roman" w:hAnsi="Times New Roman" w:cs="Times New Roman"/>
          <w:color w:val="2D2D2D"/>
          <w:sz w:val="24"/>
          <w:szCs w:val="24"/>
          <w:lang w:val="en"/>
        </w:rPr>
        <w:t>. </w:t>
      </w:r>
      <w:r w:rsidRPr="00C27BBC">
        <w:rPr>
          <w:rFonts w:ascii="Times New Roman" w:eastAsia="Times New Roman" w:hAnsi="Times New Roman" w:cs="Times New Roman"/>
          <w:i/>
          <w:iCs/>
          <w:color w:val="2D2D2D"/>
          <w:sz w:val="24"/>
          <w:szCs w:val="24"/>
          <w:lang w:val="en"/>
        </w:rPr>
        <w:t>Economic Botany 44</w:t>
      </w:r>
      <w:r w:rsidRPr="00C27BBC">
        <w:rPr>
          <w:rFonts w:ascii="Times New Roman" w:eastAsia="Times New Roman" w:hAnsi="Times New Roman" w:cs="Times New Roman"/>
          <w:color w:val="2D2D2D"/>
          <w:sz w:val="24"/>
          <w:szCs w:val="24"/>
          <w:lang w:val="en"/>
        </w:rPr>
        <w:t>(3), 6–27. Retrieved from http://www.jstor.org/stable/4255268.</w:t>
      </w:r>
    </w:p>
    <w:p w:rsidR="00FF3770" w:rsidRPr="00C27BBC" w:rsidRDefault="00FF3770" w:rsidP="00FF3770">
      <w:pPr>
        <w:spacing w:after="100" w:afterAutospacing="1" w:line="240" w:lineRule="auto"/>
        <w:ind w:left="495"/>
        <w:outlineLvl w:val="3"/>
        <w:rPr>
          <w:rFonts w:ascii="Times New Roman" w:eastAsia="Times New Roman" w:hAnsi="Times New Roman" w:cs="Times New Roman"/>
          <w:color w:val="2D2D2D"/>
          <w:sz w:val="24"/>
          <w:szCs w:val="24"/>
          <w:lang w:val="en"/>
        </w:rPr>
      </w:pPr>
      <w:r w:rsidRPr="00C27BBC">
        <w:rPr>
          <w:rFonts w:ascii="Times New Roman" w:eastAsia="Times New Roman" w:hAnsi="Times New Roman" w:cs="Times New Roman"/>
          <w:color w:val="2D2D2D"/>
          <w:sz w:val="24"/>
          <w:szCs w:val="24"/>
          <w:lang w:val="en"/>
        </w:rPr>
        <w:t>Instructions</w:t>
      </w:r>
    </w:p>
    <w:p w:rsidR="00FF3770" w:rsidRPr="00C27BBC" w:rsidRDefault="00FF3770" w:rsidP="00FF3770">
      <w:pPr>
        <w:spacing w:after="100" w:afterAutospacing="1" w:line="240" w:lineRule="auto"/>
        <w:ind w:left="495"/>
        <w:rPr>
          <w:rFonts w:ascii="Times New Roman" w:eastAsia="Times New Roman" w:hAnsi="Times New Roman" w:cs="Times New Roman"/>
          <w:color w:val="2D2D2D"/>
          <w:sz w:val="24"/>
          <w:szCs w:val="24"/>
          <w:lang w:val="en"/>
        </w:rPr>
      </w:pPr>
      <w:r w:rsidRPr="00C27BBC">
        <w:rPr>
          <w:rFonts w:ascii="Times New Roman" w:eastAsia="Times New Roman" w:hAnsi="Times New Roman" w:cs="Times New Roman"/>
          <w:color w:val="2D2D2D"/>
          <w:sz w:val="24"/>
          <w:szCs w:val="24"/>
          <w:lang w:val="en"/>
        </w:rPr>
        <w:t xml:space="preserve">If you have any questions about the assignment, consult your </w:t>
      </w:r>
      <w:r w:rsidR="00C27BBC" w:rsidRPr="00C27BBC">
        <w:rPr>
          <w:rFonts w:ascii="Times New Roman" w:eastAsia="Times New Roman" w:hAnsi="Times New Roman" w:cs="Times New Roman"/>
          <w:color w:val="2D2D2D"/>
          <w:sz w:val="24"/>
          <w:szCs w:val="24"/>
          <w:lang w:val="en"/>
        </w:rPr>
        <w:t>instructor</w:t>
      </w:r>
    </w:p>
    <w:p w:rsidR="00FF3770" w:rsidRPr="00C27BBC" w:rsidRDefault="00FF3770" w:rsidP="00FF3770">
      <w:pPr>
        <w:spacing w:after="100" w:afterAutospacing="1" w:line="240" w:lineRule="auto"/>
        <w:ind w:left="495"/>
        <w:outlineLvl w:val="3"/>
        <w:rPr>
          <w:rFonts w:ascii="Times New Roman" w:eastAsia="Times New Roman" w:hAnsi="Times New Roman" w:cs="Times New Roman"/>
          <w:color w:val="2D2D2D"/>
          <w:sz w:val="24"/>
          <w:szCs w:val="24"/>
          <w:lang w:val="en"/>
        </w:rPr>
      </w:pPr>
      <w:r w:rsidRPr="00C27BBC">
        <w:rPr>
          <w:rFonts w:ascii="Times New Roman" w:eastAsia="Times New Roman" w:hAnsi="Times New Roman" w:cs="Times New Roman"/>
          <w:color w:val="2D2D2D"/>
          <w:sz w:val="24"/>
          <w:szCs w:val="24"/>
          <w:lang w:val="en"/>
        </w:rPr>
        <w:t xml:space="preserve">Short Answer </w:t>
      </w:r>
    </w:p>
    <w:p w:rsidR="00FF3770" w:rsidRPr="00C27BBC" w:rsidRDefault="00FF3770" w:rsidP="00FF3770">
      <w:pPr>
        <w:spacing w:after="100" w:afterAutospacing="1" w:line="240" w:lineRule="auto"/>
        <w:ind w:left="495"/>
        <w:rPr>
          <w:rFonts w:ascii="Times New Roman" w:eastAsia="Times New Roman" w:hAnsi="Times New Roman" w:cs="Times New Roman"/>
          <w:color w:val="2D2D2D"/>
          <w:sz w:val="24"/>
          <w:szCs w:val="24"/>
          <w:lang w:val="en"/>
        </w:rPr>
      </w:pPr>
      <w:r w:rsidRPr="00C27BBC">
        <w:rPr>
          <w:rFonts w:ascii="Times New Roman" w:eastAsia="Times New Roman" w:hAnsi="Times New Roman" w:cs="Times New Roman"/>
          <w:color w:val="2D2D2D"/>
          <w:sz w:val="24"/>
          <w:szCs w:val="24"/>
          <w:lang w:val="en"/>
        </w:rPr>
        <w:t>Answer the following six questions using full sentences and short paragraphs. The number following each question indicates the mark weighting for that question.</w:t>
      </w:r>
    </w:p>
    <w:p w:rsidR="00FF3770" w:rsidRPr="00C27BBC" w:rsidRDefault="00FF3770" w:rsidP="00FF3770">
      <w:pPr>
        <w:numPr>
          <w:ilvl w:val="2"/>
          <w:numId w:val="5"/>
        </w:numPr>
        <w:spacing w:after="100" w:afterAutospacing="1" w:line="240" w:lineRule="auto"/>
        <w:ind w:left="1215"/>
        <w:rPr>
          <w:rFonts w:ascii="Times New Roman" w:eastAsia="Times New Roman" w:hAnsi="Times New Roman" w:cs="Times New Roman"/>
          <w:color w:val="2D2D2D"/>
          <w:sz w:val="24"/>
          <w:szCs w:val="24"/>
          <w:lang w:val="en"/>
        </w:rPr>
      </w:pPr>
      <w:r w:rsidRPr="00C27BBC">
        <w:rPr>
          <w:rFonts w:ascii="Times New Roman" w:eastAsia="Times New Roman" w:hAnsi="Times New Roman" w:cs="Times New Roman"/>
          <w:color w:val="2D2D2D"/>
          <w:sz w:val="24"/>
          <w:szCs w:val="24"/>
          <w:lang w:val="en"/>
        </w:rPr>
        <w:t>Compare and contrast the structure of teosinte with that of corn. Why did people believe that teosinte could not be the ancestor to corn? Why were its kernels probably not used to a great extent as food? (4 marks)</w:t>
      </w:r>
    </w:p>
    <w:p w:rsidR="00FF3770" w:rsidRPr="00C27BBC" w:rsidRDefault="00FF3770" w:rsidP="00FF3770">
      <w:pPr>
        <w:numPr>
          <w:ilvl w:val="2"/>
          <w:numId w:val="5"/>
        </w:numPr>
        <w:spacing w:after="100" w:afterAutospacing="1" w:line="240" w:lineRule="auto"/>
        <w:ind w:left="1215"/>
        <w:rPr>
          <w:rFonts w:ascii="Times New Roman" w:eastAsia="Times New Roman" w:hAnsi="Times New Roman" w:cs="Times New Roman"/>
          <w:color w:val="2D2D2D"/>
          <w:sz w:val="24"/>
          <w:szCs w:val="24"/>
          <w:lang w:val="en"/>
        </w:rPr>
      </w:pPr>
      <w:r w:rsidRPr="00C27BBC">
        <w:rPr>
          <w:rFonts w:ascii="Times New Roman" w:eastAsia="Times New Roman" w:hAnsi="Times New Roman" w:cs="Times New Roman"/>
          <w:color w:val="2D2D2D"/>
          <w:sz w:val="24"/>
          <w:szCs w:val="24"/>
          <w:lang w:val="en"/>
        </w:rPr>
        <w:t>The movement of corn as a crop throughout the Americas was very slow. What accounts for this? (3 marks)</w:t>
      </w:r>
    </w:p>
    <w:p w:rsidR="00FF3770" w:rsidRPr="00C27BBC" w:rsidRDefault="00FF3770" w:rsidP="00FF3770">
      <w:pPr>
        <w:numPr>
          <w:ilvl w:val="2"/>
          <w:numId w:val="5"/>
        </w:numPr>
        <w:spacing w:after="100" w:afterAutospacing="1" w:line="240" w:lineRule="auto"/>
        <w:ind w:left="1215"/>
        <w:rPr>
          <w:rFonts w:ascii="Times New Roman" w:eastAsia="Times New Roman" w:hAnsi="Times New Roman" w:cs="Times New Roman"/>
          <w:color w:val="2D2D2D"/>
          <w:sz w:val="24"/>
          <w:szCs w:val="24"/>
          <w:lang w:val="en"/>
        </w:rPr>
      </w:pPr>
      <w:r w:rsidRPr="00C27BBC">
        <w:rPr>
          <w:rFonts w:ascii="Times New Roman" w:eastAsia="Times New Roman" w:hAnsi="Times New Roman" w:cs="Times New Roman"/>
          <w:color w:val="2D2D2D"/>
          <w:sz w:val="24"/>
          <w:szCs w:val="24"/>
          <w:lang w:val="en"/>
        </w:rPr>
        <w:t>What archaeological data was used to provide information on the domestication of corn? What did each type of information reveal? (3 marks)</w:t>
      </w:r>
    </w:p>
    <w:p w:rsidR="00FF3770" w:rsidRPr="00C27BBC" w:rsidRDefault="00FF3770" w:rsidP="00FF3770">
      <w:pPr>
        <w:numPr>
          <w:ilvl w:val="2"/>
          <w:numId w:val="5"/>
        </w:numPr>
        <w:spacing w:after="100" w:afterAutospacing="1" w:line="240" w:lineRule="auto"/>
        <w:ind w:left="1215"/>
        <w:rPr>
          <w:rFonts w:ascii="Times New Roman" w:eastAsia="Times New Roman" w:hAnsi="Times New Roman" w:cs="Times New Roman"/>
          <w:color w:val="2D2D2D"/>
          <w:sz w:val="24"/>
          <w:szCs w:val="24"/>
          <w:lang w:val="en"/>
        </w:rPr>
      </w:pPr>
      <w:r w:rsidRPr="00C27BBC">
        <w:rPr>
          <w:rFonts w:ascii="Times New Roman" w:eastAsia="Times New Roman" w:hAnsi="Times New Roman" w:cs="Times New Roman"/>
          <w:color w:val="2D2D2D"/>
          <w:sz w:val="24"/>
          <w:szCs w:val="24"/>
          <w:lang w:val="en"/>
        </w:rPr>
        <w:lastRenderedPageBreak/>
        <w:t xml:space="preserve">How did the domestication of corn differ from that of wheat? Could </w:t>
      </w:r>
      <w:proofErr w:type="spellStart"/>
      <w:r w:rsidRPr="00C27BBC">
        <w:rPr>
          <w:rFonts w:ascii="Times New Roman" w:eastAsia="Times New Roman" w:hAnsi="Times New Roman" w:cs="Times New Roman"/>
          <w:color w:val="2D2D2D"/>
          <w:sz w:val="24"/>
          <w:szCs w:val="24"/>
          <w:lang w:val="en"/>
        </w:rPr>
        <w:t>Galinat’s</w:t>
      </w:r>
      <w:proofErr w:type="spellEnd"/>
      <w:r w:rsidRPr="00C27BBC">
        <w:rPr>
          <w:rFonts w:ascii="Times New Roman" w:eastAsia="Times New Roman" w:hAnsi="Times New Roman" w:cs="Times New Roman"/>
          <w:color w:val="2D2D2D"/>
          <w:sz w:val="24"/>
          <w:szCs w:val="24"/>
          <w:lang w:val="en"/>
        </w:rPr>
        <w:t xml:space="preserve"> scenario for corn be applied to the domestication of wheat? Explain your answer. (4 marks)</w:t>
      </w:r>
    </w:p>
    <w:p w:rsidR="00FF3770" w:rsidRPr="00C27BBC" w:rsidRDefault="00FF3770" w:rsidP="00FF3770">
      <w:pPr>
        <w:numPr>
          <w:ilvl w:val="2"/>
          <w:numId w:val="5"/>
        </w:numPr>
        <w:spacing w:after="100" w:afterAutospacing="1" w:line="240" w:lineRule="auto"/>
        <w:ind w:left="1215"/>
        <w:rPr>
          <w:rFonts w:ascii="Times New Roman" w:eastAsia="Times New Roman" w:hAnsi="Times New Roman" w:cs="Times New Roman"/>
          <w:color w:val="2D2D2D"/>
          <w:sz w:val="24"/>
          <w:szCs w:val="24"/>
          <w:lang w:val="en"/>
        </w:rPr>
      </w:pPr>
      <w:r w:rsidRPr="00C27BBC">
        <w:rPr>
          <w:rFonts w:ascii="Times New Roman" w:eastAsia="Times New Roman" w:hAnsi="Times New Roman" w:cs="Times New Roman"/>
          <w:color w:val="2D2D2D"/>
          <w:sz w:val="24"/>
          <w:szCs w:val="24"/>
          <w:lang w:val="en"/>
        </w:rPr>
        <w:t>Explain why corn seed is most commonly purchased every year rather than saved from a previous year’s crop. (3 marks)</w:t>
      </w:r>
    </w:p>
    <w:p w:rsidR="00FF3770" w:rsidRPr="00C27BBC" w:rsidRDefault="00FF3770" w:rsidP="00FF3770">
      <w:pPr>
        <w:numPr>
          <w:ilvl w:val="2"/>
          <w:numId w:val="5"/>
        </w:numPr>
        <w:spacing w:after="100" w:afterAutospacing="1" w:line="240" w:lineRule="auto"/>
        <w:ind w:left="1215"/>
        <w:rPr>
          <w:rFonts w:ascii="Times New Roman" w:eastAsia="Times New Roman" w:hAnsi="Times New Roman" w:cs="Times New Roman"/>
          <w:color w:val="2D2D2D"/>
          <w:sz w:val="24"/>
          <w:szCs w:val="24"/>
          <w:lang w:val="en"/>
        </w:rPr>
      </w:pPr>
      <w:r w:rsidRPr="00C27BBC">
        <w:rPr>
          <w:rFonts w:ascii="Times New Roman" w:eastAsia="Times New Roman" w:hAnsi="Times New Roman" w:cs="Times New Roman"/>
          <w:color w:val="2D2D2D"/>
          <w:sz w:val="24"/>
          <w:szCs w:val="24"/>
          <w:lang w:val="en"/>
        </w:rPr>
        <w:t>What are the main differences between the Tripartite and the Teosinte theories? What type of information would provide evidence that would put to rest the controversy? (3 marks)</w:t>
      </w:r>
    </w:p>
    <w:p w:rsidR="00FF3770" w:rsidRPr="00C27BBC" w:rsidRDefault="00FF3770">
      <w:pPr>
        <w:rPr>
          <w:rFonts w:ascii="Times New Roman" w:eastAsia="Times New Roman" w:hAnsi="Times New Roman" w:cs="Times New Roman"/>
          <w:color w:val="2D2D2D"/>
          <w:sz w:val="24"/>
          <w:szCs w:val="24"/>
          <w:lang w:val="en"/>
        </w:rPr>
      </w:pPr>
    </w:p>
    <w:p w:rsidR="00AD39BB" w:rsidRPr="00C27BBC" w:rsidRDefault="00AD39BB">
      <w:pPr>
        <w:rPr>
          <w:rFonts w:ascii="Times New Roman" w:hAnsi="Times New Roman" w:cs="Times New Roman"/>
          <w:sz w:val="24"/>
          <w:szCs w:val="24"/>
        </w:rPr>
      </w:pPr>
    </w:p>
    <w:sectPr w:rsidR="00AD39BB" w:rsidRPr="00C27B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C0818"/>
    <w:multiLevelType w:val="hybridMultilevel"/>
    <w:tmpl w:val="85360650"/>
    <w:lvl w:ilvl="0" w:tplc="65EC6FA2">
      <w:start w:val="1"/>
      <w:numFmt w:val="bullet"/>
      <w:lvlText w:val=""/>
      <w:lvlJc w:val="left"/>
      <w:pPr>
        <w:tabs>
          <w:tab w:val="num" w:pos="720"/>
        </w:tabs>
        <w:ind w:left="720" w:hanging="360"/>
      </w:pPr>
      <w:rPr>
        <w:rFonts w:ascii="Symbol" w:hAnsi="Symbol" w:hint="default"/>
        <w:sz w:val="20"/>
      </w:rPr>
    </w:lvl>
    <w:lvl w:ilvl="1" w:tplc="14880DF6">
      <w:start w:val="1"/>
      <w:numFmt w:val="bullet"/>
      <w:lvlText w:val="o"/>
      <w:lvlJc w:val="left"/>
      <w:pPr>
        <w:tabs>
          <w:tab w:val="num" w:pos="1440"/>
        </w:tabs>
        <w:ind w:left="1440" w:hanging="360"/>
      </w:pPr>
      <w:rPr>
        <w:rFonts w:ascii="Courier New" w:hAnsi="Courier New" w:hint="default"/>
        <w:sz w:val="20"/>
      </w:rPr>
    </w:lvl>
    <w:lvl w:ilvl="2" w:tplc="EE4A492C">
      <w:start w:val="1"/>
      <w:numFmt w:val="decimal"/>
      <w:lvlText w:val="%3."/>
      <w:lvlJc w:val="left"/>
      <w:pPr>
        <w:tabs>
          <w:tab w:val="num" w:pos="2160"/>
        </w:tabs>
        <w:ind w:left="2160" w:hanging="360"/>
      </w:pPr>
    </w:lvl>
    <w:lvl w:ilvl="3" w:tplc="B3C87852" w:tentative="1">
      <w:start w:val="1"/>
      <w:numFmt w:val="bullet"/>
      <w:lvlText w:val=""/>
      <w:lvlJc w:val="left"/>
      <w:pPr>
        <w:tabs>
          <w:tab w:val="num" w:pos="2880"/>
        </w:tabs>
        <w:ind w:left="2880" w:hanging="360"/>
      </w:pPr>
      <w:rPr>
        <w:rFonts w:ascii="Wingdings" w:hAnsi="Wingdings" w:hint="default"/>
        <w:sz w:val="20"/>
      </w:rPr>
    </w:lvl>
    <w:lvl w:ilvl="4" w:tplc="3C0E639E" w:tentative="1">
      <w:start w:val="1"/>
      <w:numFmt w:val="bullet"/>
      <w:lvlText w:val=""/>
      <w:lvlJc w:val="left"/>
      <w:pPr>
        <w:tabs>
          <w:tab w:val="num" w:pos="3600"/>
        </w:tabs>
        <w:ind w:left="3600" w:hanging="360"/>
      </w:pPr>
      <w:rPr>
        <w:rFonts w:ascii="Wingdings" w:hAnsi="Wingdings" w:hint="default"/>
        <w:sz w:val="20"/>
      </w:rPr>
    </w:lvl>
    <w:lvl w:ilvl="5" w:tplc="2EFA8072" w:tentative="1">
      <w:start w:val="1"/>
      <w:numFmt w:val="bullet"/>
      <w:lvlText w:val=""/>
      <w:lvlJc w:val="left"/>
      <w:pPr>
        <w:tabs>
          <w:tab w:val="num" w:pos="4320"/>
        </w:tabs>
        <w:ind w:left="4320" w:hanging="360"/>
      </w:pPr>
      <w:rPr>
        <w:rFonts w:ascii="Wingdings" w:hAnsi="Wingdings" w:hint="default"/>
        <w:sz w:val="20"/>
      </w:rPr>
    </w:lvl>
    <w:lvl w:ilvl="6" w:tplc="2C46FE26" w:tentative="1">
      <w:start w:val="1"/>
      <w:numFmt w:val="bullet"/>
      <w:lvlText w:val=""/>
      <w:lvlJc w:val="left"/>
      <w:pPr>
        <w:tabs>
          <w:tab w:val="num" w:pos="5040"/>
        </w:tabs>
        <w:ind w:left="5040" w:hanging="360"/>
      </w:pPr>
      <w:rPr>
        <w:rFonts w:ascii="Wingdings" w:hAnsi="Wingdings" w:hint="default"/>
        <w:sz w:val="20"/>
      </w:rPr>
    </w:lvl>
    <w:lvl w:ilvl="7" w:tplc="ABE4C9CA" w:tentative="1">
      <w:start w:val="1"/>
      <w:numFmt w:val="bullet"/>
      <w:lvlText w:val=""/>
      <w:lvlJc w:val="left"/>
      <w:pPr>
        <w:tabs>
          <w:tab w:val="num" w:pos="5760"/>
        </w:tabs>
        <w:ind w:left="5760" w:hanging="360"/>
      </w:pPr>
      <w:rPr>
        <w:rFonts w:ascii="Wingdings" w:hAnsi="Wingdings" w:hint="default"/>
        <w:sz w:val="20"/>
      </w:rPr>
    </w:lvl>
    <w:lvl w:ilvl="8" w:tplc="F7787CA6"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3029C"/>
    <w:multiLevelType w:val="multilevel"/>
    <w:tmpl w:val="8B12A8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6E099B"/>
    <w:multiLevelType w:val="hybridMultilevel"/>
    <w:tmpl w:val="66CE5688"/>
    <w:lvl w:ilvl="0" w:tplc="299A7204">
      <w:start w:val="1"/>
      <w:numFmt w:val="bullet"/>
      <w:lvlText w:val=""/>
      <w:lvlJc w:val="left"/>
      <w:pPr>
        <w:tabs>
          <w:tab w:val="num" w:pos="720"/>
        </w:tabs>
        <w:ind w:left="720" w:hanging="360"/>
      </w:pPr>
      <w:rPr>
        <w:rFonts w:ascii="Symbol" w:hAnsi="Symbol" w:hint="default"/>
        <w:sz w:val="20"/>
      </w:rPr>
    </w:lvl>
    <w:lvl w:ilvl="1" w:tplc="98E4C7D2">
      <w:start w:val="1"/>
      <w:numFmt w:val="bullet"/>
      <w:lvlText w:val="o"/>
      <w:lvlJc w:val="left"/>
      <w:pPr>
        <w:tabs>
          <w:tab w:val="num" w:pos="1440"/>
        </w:tabs>
        <w:ind w:left="1440" w:hanging="360"/>
      </w:pPr>
      <w:rPr>
        <w:rFonts w:ascii="Courier New" w:hAnsi="Courier New" w:hint="default"/>
        <w:sz w:val="20"/>
      </w:rPr>
    </w:lvl>
    <w:lvl w:ilvl="2" w:tplc="7EA64162">
      <w:start w:val="1"/>
      <w:numFmt w:val="decimal"/>
      <w:lvlText w:val="%3."/>
      <w:lvlJc w:val="left"/>
      <w:pPr>
        <w:tabs>
          <w:tab w:val="num" w:pos="2160"/>
        </w:tabs>
        <w:ind w:left="2160" w:hanging="360"/>
      </w:pPr>
    </w:lvl>
    <w:lvl w:ilvl="3" w:tplc="98E2BF3A" w:tentative="1">
      <w:start w:val="1"/>
      <w:numFmt w:val="bullet"/>
      <w:lvlText w:val=""/>
      <w:lvlJc w:val="left"/>
      <w:pPr>
        <w:tabs>
          <w:tab w:val="num" w:pos="2880"/>
        </w:tabs>
        <w:ind w:left="2880" w:hanging="360"/>
      </w:pPr>
      <w:rPr>
        <w:rFonts w:ascii="Wingdings" w:hAnsi="Wingdings" w:hint="default"/>
        <w:sz w:val="20"/>
      </w:rPr>
    </w:lvl>
    <w:lvl w:ilvl="4" w:tplc="911A06EE" w:tentative="1">
      <w:start w:val="1"/>
      <w:numFmt w:val="bullet"/>
      <w:lvlText w:val=""/>
      <w:lvlJc w:val="left"/>
      <w:pPr>
        <w:tabs>
          <w:tab w:val="num" w:pos="3600"/>
        </w:tabs>
        <w:ind w:left="3600" w:hanging="360"/>
      </w:pPr>
      <w:rPr>
        <w:rFonts w:ascii="Wingdings" w:hAnsi="Wingdings" w:hint="default"/>
        <w:sz w:val="20"/>
      </w:rPr>
    </w:lvl>
    <w:lvl w:ilvl="5" w:tplc="404630AC" w:tentative="1">
      <w:start w:val="1"/>
      <w:numFmt w:val="bullet"/>
      <w:lvlText w:val=""/>
      <w:lvlJc w:val="left"/>
      <w:pPr>
        <w:tabs>
          <w:tab w:val="num" w:pos="4320"/>
        </w:tabs>
        <w:ind w:left="4320" w:hanging="360"/>
      </w:pPr>
      <w:rPr>
        <w:rFonts w:ascii="Wingdings" w:hAnsi="Wingdings" w:hint="default"/>
        <w:sz w:val="20"/>
      </w:rPr>
    </w:lvl>
    <w:lvl w:ilvl="6" w:tplc="7E2CCA00" w:tentative="1">
      <w:start w:val="1"/>
      <w:numFmt w:val="bullet"/>
      <w:lvlText w:val=""/>
      <w:lvlJc w:val="left"/>
      <w:pPr>
        <w:tabs>
          <w:tab w:val="num" w:pos="5040"/>
        </w:tabs>
        <w:ind w:left="5040" w:hanging="360"/>
      </w:pPr>
      <w:rPr>
        <w:rFonts w:ascii="Wingdings" w:hAnsi="Wingdings" w:hint="default"/>
        <w:sz w:val="20"/>
      </w:rPr>
    </w:lvl>
    <w:lvl w:ilvl="7" w:tplc="06265C60" w:tentative="1">
      <w:start w:val="1"/>
      <w:numFmt w:val="bullet"/>
      <w:lvlText w:val=""/>
      <w:lvlJc w:val="left"/>
      <w:pPr>
        <w:tabs>
          <w:tab w:val="num" w:pos="5760"/>
        </w:tabs>
        <w:ind w:left="5760" w:hanging="360"/>
      </w:pPr>
      <w:rPr>
        <w:rFonts w:ascii="Wingdings" w:hAnsi="Wingdings" w:hint="default"/>
        <w:sz w:val="20"/>
      </w:rPr>
    </w:lvl>
    <w:lvl w:ilvl="8" w:tplc="376C904E"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CB6326"/>
    <w:multiLevelType w:val="multilevel"/>
    <w:tmpl w:val="0B16C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3"/>
    <w:lvlOverride w:ilvl="2">
      <w:lvl w:ilvl="2">
        <w:numFmt w:val="bullet"/>
        <w:lvlText w:val=""/>
        <w:lvlJc w:val="left"/>
        <w:pPr>
          <w:tabs>
            <w:tab w:val="num" w:pos="2160"/>
          </w:tabs>
          <w:ind w:left="2160" w:hanging="360"/>
        </w:pPr>
        <w:rPr>
          <w:rFonts w:ascii="Wingdings" w:hAnsi="Wingdings" w:hint="default"/>
          <w:sz w:val="20"/>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770"/>
    <w:rsid w:val="00317D5C"/>
    <w:rsid w:val="008C29A2"/>
    <w:rsid w:val="00973671"/>
    <w:rsid w:val="00A20F74"/>
    <w:rsid w:val="00AD39BB"/>
    <w:rsid w:val="00BA3767"/>
    <w:rsid w:val="00C27BBC"/>
    <w:rsid w:val="00F80255"/>
    <w:rsid w:val="00FF3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D91A9"/>
  <w15:chartTrackingRefBased/>
  <w15:docId w15:val="{A09262B5-0F49-439A-8F74-433703CAC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FF3770"/>
    <w:pPr>
      <w:spacing w:after="100" w:afterAutospacing="1" w:line="240" w:lineRule="auto"/>
      <w:outlineLvl w:val="3"/>
    </w:pPr>
    <w:rPr>
      <w:rFonts w:ascii="inherit" w:eastAsia="Times New Roman" w:hAnsi="inherit"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F3770"/>
    <w:rPr>
      <w:rFonts w:ascii="inherit" w:eastAsia="Times New Roman" w:hAnsi="inherit" w:cs="Times New Roman"/>
      <w:sz w:val="24"/>
      <w:szCs w:val="24"/>
    </w:rPr>
  </w:style>
  <w:style w:type="character" w:styleId="Hyperlink">
    <w:name w:val="Hyperlink"/>
    <w:basedOn w:val="DefaultParagraphFont"/>
    <w:uiPriority w:val="99"/>
    <w:unhideWhenUsed/>
    <w:rsid w:val="00FF3770"/>
    <w:rPr>
      <w:strike w:val="0"/>
      <w:dstrike w:val="0"/>
      <w:color w:val="1177D1"/>
      <w:u w:val="none"/>
      <w:effect w:val="none"/>
      <w:shd w:val="clear" w:color="auto" w:fill="auto"/>
    </w:rPr>
  </w:style>
  <w:style w:type="character" w:styleId="Strong">
    <w:name w:val="Strong"/>
    <w:basedOn w:val="DefaultParagraphFont"/>
    <w:uiPriority w:val="22"/>
    <w:qFormat/>
    <w:rsid w:val="00FF3770"/>
    <w:rPr>
      <w:b/>
      <w:bCs/>
    </w:rPr>
  </w:style>
  <w:style w:type="paragraph" w:styleId="NormalWeb">
    <w:name w:val="Normal (Web)"/>
    <w:basedOn w:val="Normal"/>
    <w:uiPriority w:val="99"/>
    <w:semiHidden/>
    <w:unhideWhenUsed/>
    <w:rsid w:val="00FF3770"/>
    <w:pPr>
      <w:spacing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F3770"/>
    <w:rPr>
      <w:i/>
      <w:iCs/>
    </w:rPr>
  </w:style>
  <w:style w:type="character" w:styleId="FollowedHyperlink">
    <w:name w:val="FollowedHyperlink"/>
    <w:basedOn w:val="DefaultParagraphFont"/>
    <w:uiPriority w:val="99"/>
    <w:semiHidden/>
    <w:unhideWhenUsed/>
    <w:rsid w:val="00AD39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633387">
      <w:bodyDiv w:val="1"/>
      <w:marLeft w:val="0"/>
      <w:marRight w:val="0"/>
      <w:marTop w:val="0"/>
      <w:marBottom w:val="0"/>
      <w:divBdr>
        <w:top w:val="none" w:sz="0" w:space="0" w:color="auto"/>
        <w:left w:val="none" w:sz="0" w:space="0" w:color="auto"/>
        <w:bottom w:val="none" w:sz="0" w:space="0" w:color="auto"/>
        <w:right w:val="none" w:sz="0" w:space="0" w:color="auto"/>
      </w:divBdr>
      <w:divsChild>
        <w:div w:id="1734740223">
          <w:marLeft w:val="0"/>
          <w:marRight w:val="0"/>
          <w:marTop w:val="0"/>
          <w:marBottom w:val="0"/>
          <w:divBdr>
            <w:top w:val="none" w:sz="0" w:space="0" w:color="auto"/>
            <w:left w:val="none" w:sz="0" w:space="0" w:color="auto"/>
            <w:bottom w:val="none" w:sz="0" w:space="0" w:color="auto"/>
            <w:right w:val="none" w:sz="0" w:space="0" w:color="auto"/>
          </w:divBdr>
          <w:divsChild>
            <w:div w:id="2001538068">
              <w:marLeft w:val="0"/>
              <w:marRight w:val="0"/>
              <w:marTop w:val="825"/>
              <w:marBottom w:val="0"/>
              <w:divBdr>
                <w:top w:val="none" w:sz="0" w:space="0" w:color="auto"/>
                <w:left w:val="none" w:sz="0" w:space="0" w:color="auto"/>
                <w:bottom w:val="none" w:sz="0" w:space="0" w:color="auto"/>
                <w:right w:val="none" w:sz="0" w:space="0" w:color="auto"/>
              </w:divBdr>
              <w:divsChild>
                <w:div w:id="832914580">
                  <w:marLeft w:val="-225"/>
                  <w:marRight w:val="-225"/>
                  <w:marTop w:val="0"/>
                  <w:marBottom w:val="0"/>
                  <w:divBdr>
                    <w:top w:val="none" w:sz="0" w:space="0" w:color="auto"/>
                    <w:left w:val="none" w:sz="0" w:space="0" w:color="auto"/>
                    <w:bottom w:val="none" w:sz="0" w:space="0" w:color="auto"/>
                    <w:right w:val="none" w:sz="0" w:space="0" w:color="auto"/>
                  </w:divBdr>
                  <w:divsChild>
                    <w:div w:id="799423150">
                      <w:marLeft w:val="0"/>
                      <w:marRight w:val="0"/>
                      <w:marTop w:val="0"/>
                      <w:marBottom w:val="0"/>
                      <w:divBdr>
                        <w:top w:val="none" w:sz="0" w:space="0" w:color="auto"/>
                        <w:left w:val="none" w:sz="0" w:space="0" w:color="auto"/>
                        <w:bottom w:val="none" w:sz="0" w:space="0" w:color="auto"/>
                        <w:right w:val="none" w:sz="0" w:space="0" w:color="auto"/>
                      </w:divBdr>
                      <w:divsChild>
                        <w:div w:id="639000037">
                          <w:marLeft w:val="0"/>
                          <w:marRight w:val="0"/>
                          <w:marTop w:val="0"/>
                          <w:marBottom w:val="0"/>
                          <w:divBdr>
                            <w:top w:val="none" w:sz="0" w:space="0" w:color="auto"/>
                            <w:left w:val="none" w:sz="0" w:space="0" w:color="auto"/>
                            <w:bottom w:val="none" w:sz="0" w:space="0" w:color="auto"/>
                            <w:right w:val="none" w:sz="0" w:space="0" w:color="auto"/>
                          </w:divBdr>
                          <w:divsChild>
                            <w:div w:id="1109736073">
                              <w:marLeft w:val="0"/>
                              <w:marRight w:val="0"/>
                              <w:marTop w:val="0"/>
                              <w:marBottom w:val="0"/>
                              <w:divBdr>
                                <w:top w:val="none" w:sz="0" w:space="0" w:color="auto"/>
                                <w:left w:val="none" w:sz="0" w:space="0" w:color="auto"/>
                                <w:bottom w:val="none" w:sz="0" w:space="0" w:color="auto"/>
                                <w:right w:val="none" w:sz="0" w:space="0" w:color="auto"/>
                              </w:divBdr>
                              <w:divsChild>
                                <w:div w:id="1760982593">
                                  <w:marLeft w:val="0"/>
                                  <w:marRight w:val="0"/>
                                  <w:marTop w:val="0"/>
                                  <w:marBottom w:val="0"/>
                                  <w:divBdr>
                                    <w:top w:val="none" w:sz="0" w:space="0" w:color="auto"/>
                                    <w:left w:val="none" w:sz="0" w:space="0" w:color="auto"/>
                                    <w:bottom w:val="none" w:sz="0" w:space="0" w:color="auto"/>
                                    <w:right w:val="none" w:sz="0" w:space="0" w:color="auto"/>
                                  </w:divBdr>
                                  <w:divsChild>
                                    <w:div w:id="1457990341">
                                      <w:marLeft w:val="0"/>
                                      <w:marRight w:val="0"/>
                                      <w:marTop w:val="0"/>
                                      <w:marBottom w:val="0"/>
                                      <w:divBdr>
                                        <w:top w:val="none" w:sz="0" w:space="0" w:color="auto"/>
                                        <w:left w:val="none" w:sz="0" w:space="0" w:color="auto"/>
                                        <w:bottom w:val="none" w:sz="0" w:space="0" w:color="auto"/>
                                        <w:right w:val="none" w:sz="0" w:space="0" w:color="auto"/>
                                      </w:divBdr>
                                      <w:divsChild>
                                        <w:div w:id="1534683259">
                                          <w:marLeft w:val="0"/>
                                          <w:marRight w:val="0"/>
                                          <w:marTop w:val="240"/>
                                          <w:marBottom w:val="0"/>
                                          <w:divBdr>
                                            <w:top w:val="none" w:sz="0" w:space="0" w:color="auto"/>
                                            <w:left w:val="none" w:sz="0" w:space="0" w:color="auto"/>
                                            <w:bottom w:val="none" w:sz="0" w:space="0" w:color="auto"/>
                                            <w:right w:val="none" w:sz="0" w:space="0" w:color="auto"/>
                                          </w:divBdr>
                                          <w:divsChild>
                                            <w:div w:id="1610429666">
                                              <w:marLeft w:val="0"/>
                                              <w:marRight w:val="0"/>
                                              <w:marTop w:val="0"/>
                                              <w:marBottom w:val="0"/>
                                              <w:divBdr>
                                                <w:top w:val="none" w:sz="0" w:space="0" w:color="auto"/>
                                                <w:left w:val="none" w:sz="0" w:space="0" w:color="auto"/>
                                                <w:bottom w:val="none" w:sz="0" w:space="0" w:color="auto"/>
                                                <w:right w:val="none" w:sz="0" w:space="0" w:color="auto"/>
                                              </w:divBdr>
                                              <w:divsChild>
                                                <w:div w:id="1692950207">
                                                  <w:marLeft w:val="0"/>
                                                  <w:marRight w:val="0"/>
                                                  <w:marTop w:val="0"/>
                                                  <w:marBottom w:val="0"/>
                                                  <w:divBdr>
                                                    <w:top w:val="none" w:sz="0" w:space="0" w:color="auto"/>
                                                    <w:left w:val="none" w:sz="0" w:space="0" w:color="auto"/>
                                                    <w:bottom w:val="none" w:sz="0" w:space="0" w:color="auto"/>
                                                    <w:right w:val="none" w:sz="0" w:space="0" w:color="auto"/>
                                                  </w:divBdr>
                                                  <w:divsChild>
                                                    <w:div w:id="1078478572">
                                                      <w:marLeft w:val="0"/>
                                                      <w:marRight w:val="0"/>
                                                      <w:marTop w:val="0"/>
                                                      <w:marBottom w:val="0"/>
                                                      <w:divBdr>
                                                        <w:top w:val="none" w:sz="0" w:space="0" w:color="auto"/>
                                                        <w:left w:val="none" w:sz="0" w:space="0" w:color="auto"/>
                                                        <w:bottom w:val="none" w:sz="0" w:space="0" w:color="auto"/>
                                                        <w:right w:val="none" w:sz="0" w:space="0" w:color="auto"/>
                                                      </w:divBdr>
                                                      <w:divsChild>
                                                        <w:div w:id="1978298164">
                                                          <w:marLeft w:val="0"/>
                                                          <w:marRight w:val="0"/>
                                                          <w:marTop w:val="0"/>
                                                          <w:marBottom w:val="0"/>
                                                          <w:divBdr>
                                                            <w:top w:val="none" w:sz="0" w:space="0" w:color="auto"/>
                                                            <w:left w:val="none" w:sz="0" w:space="0" w:color="auto"/>
                                                            <w:bottom w:val="none" w:sz="0" w:space="0" w:color="auto"/>
                                                            <w:right w:val="none" w:sz="0" w:space="0" w:color="auto"/>
                                                          </w:divBdr>
                                                          <w:divsChild>
                                                            <w:div w:id="168715981">
                                                              <w:marLeft w:val="0"/>
                                                              <w:marRight w:val="0"/>
                                                              <w:marTop w:val="0"/>
                                                              <w:marBottom w:val="0"/>
                                                              <w:divBdr>
                                                                <w:top w:val="none" w:sz="0" w:space="0" w:color="auto"/>
                                                                <w:left w:val="none" w:sz="0" w:space="0" w:color="auto"/>
                                                                <w:bottom w:val="none" w:sz="0" w:space="0" w:color="auto"/>
                                                                <w:right w:val="none" w:sz="0" w:space="0" w:color="auto"/>
                                                              </w:divBdr>
                                                              <w:divsChild>
                                                                <w:div w:id="774713795">
                                                                  <w:marLeft w:val="0"/>
                                                                  <w:marRight w:val="0"/>
                                                                  <w:marTop w:val="0"/>
                                                                  <w:marBottom w:val="0"/>
                                                                  <w:divBdr>
                                                                    <w:top w:val="none" w:sz="0" w:space="0" w:color="auto"/>
                                                                    <w:left w:val="none" w:sz="0" w:space="0" w:color="auto"/>
                                                                    <w:bottom w:val="none" w:sz="0" w:space="0" w:color="auto"/>
                                                                    <w:right w:val="none" w:sz="0" w:space="0" w:color="auto"/>
                                                                  </w:divBdr>
                                                                  <w:divsChild>
                                                                    <w:div w:id="664358732">
                                                                      <w:marLeft w:val="0"/>
                                                                      <w:marRight w:val="0"/>
                                                                      <w:marTop w:val="0"/>
                                                                      <w:marBottom w:val="0"/>
                                                                      <w:divBdr>
                                                                        <w:top w:val="none" w:sz="0" w:space="0" w:color="auto"/>
                                                                        <w:left w:val="none" w:sz="0" w:space="0" w:color="auto"/>
                                                                        <w:bottom w:val="none" w:sz="0" w:space="0" w:color="auto"/>
                                                                        <w:right w:val="none" w:sz="0" w:space="0" w:color="auto"/>
                                                                      </w:divBdr>
                                                                      <w:divsChild>
                                                                        <w:div w:id="1827815393">
                                                                          <w:marLeft w:val="0"/>
                                                                          <w:marRight w:val="0"/>
                                                                          <w:marTop w:val="0"/>
                                                                          <w:marBottom w:val="0"/>
                                                                          <w:divBdr>
                                                                            <w:top w:val="none" w:sz="0" w:space="0" w:color="auto"/>
                                                                            <w:left w:val="none" w:sz="0" w:space="0" w:color="auto"/>
                                                                            <w:bottom w:val="none" w:sz="0" w:space="0" w:color="auto"/>
                                                                            <w:right w:val="none" w:sz="0" w:space="0" w:color="auto"/>
                                                                          </w:divBdr>
                                                                          <w:divsChild>
                                                                            <w:div w:id="1525482516">
                                                                              <w:marLeft w:val="0"/>
                                                                              <w:marRight w:val="0"/>
                                                                              <w:marTop w:val="0"/>
                                                                              <w:marBottom w:val="0"/>
                                                                              <w:divBdr>
                                                                                <w:top w:val="none" w:sz="0" w:space="0" w:color="auto"/>
                                                                                <w:left w:val="none" w:sz="0" w:space="0" w:color="auto"/>
                                                                                <w:bottom w:val="none" w:sz="0" w:space="0" w:color="auto"/>
                                                                                <w:right w:val="none" w:sz="0" w:space="0" w:color="auto"/>
                                                                              </w:divBdr>
                                                                              <w:divsChild>
                                                                                <w:div w:id="611858268">
                                                                                  <w:marLeft w:val="0"/>
                                                                                  <w:marRight w:val="0"/>
                                                                                  <w:marTop w:val="0"/>
                                                                                  <w:marBottom w:val="0"/>
                                                                                  <w:divBdr>
                                                                                    <w:top w:val="none" w:sz="0" w:space="0" w:color="auto"/>
                                                                                    <w:left w:val="none" w:sz="0" w:space="0" w:color="auto"/>
                                                                                    <w:bottom w:val="none" w:sz="0" w:space="0" w:color="auto"/>
                                                                                    <w:right w:val="none" w:sz="0" w:space="0" w:color="auto"/>
                                                                                  </w:divBdr>
                                                                                  <w:divsChild>
                                                                                    <w:div w:id="1998872371">
                                                                                      <w:marLeft w:val="0"/>
                                                                                      <w:marRight w:val="0"/>
                                                                                      <w:marTop w:val="0"/>
                                                                                      <w:marBottom w:val="0"/>
                                                                                      <w:divBdr>
                                                                                        <w:top w:val="none" w:sz="0" w:space="0" w:color="auto"/>
                                                                                        <w:left w:val="none" w:sz="0" w:space="0" w:color="auto"/>
                                                                                        <w:bottom w:val="none" w:sz="0" w:space="0" w:color="auto"/>
                                                                                        <w:right w:val="none" w:sz="0" w:space="0" w:color="auto"/>
                                                                                      </w:divBdr>
                                                                                      <w:divsChild>
                                                                                        <w:div w:id="778305622">
                                                                                          <w:marLeft w:val="0"/>
                                                                                          <w:marRight w:val="0"/>
                                                                                          <w:marTop w:val="0"/>
                                                                                          <w:marBottom w:val="0"/>
                                                                                          <w:divBdr>
                                                                                            <w:top w:val="none" w:sz="0" w:space="0" w:color="auto"/>
                                                                                            <w:left w:val="none" w:sz="0" w:space="0" w:color="auto"/>
                                                                                            <w:bottom w:val="none" w:sz="0" w:space="0" w:color="auto"/>
                                                                                            <w:right w:val="none" w:sz="0" w:space="0" w:color="auto"/>
                                                                                          </w:divBdr>
                                                                                        </w:div>
                                                                                        <w:div w:id="1615792753">
                                                                                          <w:marLeft w:val="0"/>
                                                                                          <w:marRight w:val="0"/>
                                                                                          <w:marTop w:val="0"/>
                                                                                          <w:marBottom w:val="0"/>
                                                                                          <w:divBdr>
                                                                                            <w:top w:val="none" w:sz="0" w:space="0" w:color="auto"/>
                                                                                            <w:left w:val="none" w:sz="0" w:space="0" w:color="auto"/>
                                                                                            <w:bottom w:val="none" w:sz="0" w:space="0" w:color="auto"/>
                                                                                            <w:right w:val="none" w:sz="0" w:space="0" w:color="auto"/>
                                                                                          </w:divBdr>
                                                                                        </w:div>
                                                                                        <w:div w:id="773523056">
                                                                                          <w:marLeft w:val="0"/>
                                                                                          <w:marRight w:val="0"/>
                                                                                          <w:marTop w:val="0"/>
                                                                                          <w:marBottom w:val="0"/>
                                                                                          <w:divBdr>
                                                                                            <w:top w:val="none" w:sz="0" w:space="0" w:color="auto"/>
                                                                                            <w:left w:val="none" w:sz="0" w:space="0" w:color="auto"/>
                                                                                            <w:bottom w:val="none" w:sz="0" w:space="0" w:color="auto"/>
                                                                                            <w:right w:val="none" w:sz="0" w:space="0" w:color="auto"/>
                                                                                          </w:divBdr>
                                                                                        </w:div>
                                                                                      </w:divsChild>
                                                                                    </w:div>
                                                                                    <w:div w:id="1144082449">
                                                                                      <w:marLeft w:val="0"/>
                                                                                      <w:marRight w:val="0"/>
                                                                                      <w:marTop w:val="0"/>
                                                                                      <w:marBottom w:val="0"/>
                                                                                      <w:divBdr>
                                                                                        <w:top w:val="none" w:sz="0" w:space="0" w:color="auto"/>
                                                                                        <w:left w:val="none" w:sz="0" w:space="0" w:color="auto"/>
                                                                                        <w:bottom w:val="none" w:sz="0" w:space="0" w:color="auto"/>
                                                                                        <w:right w:val="none" w:sz="0" w:space="0" w:color="auto"/>
                                                                                      </w:divBdr>
                                                                                    </w:div>
                                                                                    <w:div w:id="85684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855604">
      <w:bodyDiv w:val="1"/>
      <w:marLeft w:val="0"/>
      <w:marRight w:val="0"/>
      <w:marTop w:val="0"/>
      <w:marBottom w:val="0"/>
      <w:divBdr>
        <w:top w:val="none" w:sz="0" w:space="0" w:color="auto"/>
        <w:left w:val="none" w:sz="0" w:space="0" w:color="auto"/>
        <w:bottom w:val="none" w:sz="0" w:space="0" w:color="auto"/>
        <w:right w:val="none" w:sz="0" w:space="0" w:color="auto"/>
      </w:divBdr>
      <w:divsChild>
        <w:div w:id="1412507726">
          <w:marLeft w:val="0"/>
          <w:marRight w:val="0"/>
          <w:marTop w:val="0"/>
          <w:marBottom w:val="0"/>
          <w:divBdr>
            <w:top w:val="none" w:sz="0" w:space="0" w:color="auto"/>
            <w:left w:val="none" w:sz="0" w:space="0" w:color="auto"/>
            <w:bottom w:val="none" w:sz="0" w:space="0" w:color="auto"/>
            <w:right w:val="none" w:sz="0" w:space="0" w:color="auto"/>
          </w:divBdr>
          <w:divsChild>
            <w:div w:id="729157025">
              <w:marLeft w:val="0"/>
              <w:marRight w:val="0"/>
              <w:marTop w:val="825"/>
              <w:marBottom w:val="0"/>
              <w:divBdr>
                <w:top w:val="none" w:sz="0" w:space="0" w:color="auto"/>
                <w:left w:val="none" w:sz="0" w:space="0" w:color="auto"/>
                <w:bottom w:val="none" w:sz="0" w:space="0" w:color="auto"/>
                <w:right w:val="none" w:sz="0" w:space="0" w:color="auto"/>
              </w:divBdr>
              <w:divsChild>
                <w:div w:id="1928339583">
                  <w:marLeft w:val="-225"/>
                  <w:marRight w:val="-225"/>
                  <w:marTop w:val="0"/>
                  <w:marBottom w:val="0"/>
                  <w:divBdr>
                    <w:top w:val="none" w:sz="0" w:space="0" w:color="auto"/>
                    <w:left w:val="none" w:sz="0" w:space="0" w:color="auto"/>
                    <w:bottom w:val="none" w:sz="0" w:space="0" w:color="auto"/>
                    <w:right w:val="none" w:sz="0" w:space="0" w:color="auto"/>
                  </w:divBdr>
                  <w:divsChild>
                    <w:div w:id="311100149">
                      <w:marLeft w:val="0"/>
                      <w:marRight w:val="0"/>
                      <w:marTop w:val="0"/>
                      <w:marBottom w:val="0"/>
                      <w:divBdr>
                        <w:top w:val="none" w:sz="0" w:space="0" w:color="auto"/>
                        <w:left w:val="none" w:sz="0" w:space="0" w:color="auto"/>
                        <w:bottom w:val="none" w:sz="0" w:space="0" w:color="auto"/>
                        <w:right w:val="none" w:sz="0" w:space="0" w:color="auto"/>
                      </w:divBdr>
                      <w:divsChild>
                        <w:div w:id="869149085">
                          <w:marLeft w:val="0"/>
                          <w:marRight w:val="0"/>
                          <w:marTop w:val="0"/>
                          <w:marBottom w:val="0"/>
                          <w:divBdr>
                            <w:top w:val="none" w:sz="0" w:space="0" w:color="auto"/>
                            <w:left w:val="none" w:sz="0" w:space="0" w:color="auto"/>
                            <w:bottom w:val="none" w:sz="0" w:space="0" w:color="auto"/>
                            <w:right w:val="none" w:sz="0" w:space="0" w:color="auto"/>
                          </w:divBdr>
                          <w:divsChild>
                            <w:div w:id="2095785304">
                              <w:marLeft w:val="0"/>
                              <w:marRight w:val="0"/>
                              <w:marTop w:val="0"/>
                              <w:marBottom w:val="0"/>
                              <w:divBdr>
                                <w:top w:val="none" w:sz="0" w:space="0" w:color="auto"/>
                                <w:left w:val="none" w:sz="0" w:space="0" w:color="auto"/>
                                <w:bottom w:val="none" w:sz="0" w:space="0" w:color="auto"/>
                                <w:right w:val="none" w:sz="0" w:space="0" w:color="auto"/>
                              </w:divBdr>
                              <w:divsChild>
                                <w:div w:id="1064528566">
                                  <w:marLeft w:val="0"/>
                                  <w:marRight w:val="0"/>
                                  <w:marTop w:val="0"/>
                                  <w:marBottom w:val="0"/>
                                  <w:divBdr>
                                    <w:top w:val="none" w:sz="0" w:space="0" w:color="auto"/>
                                    <w:left w:val="none" w:sz="0" w:space="0" w:color="auto"/>
                                    <w:bottom w:val="none" w:sz="0" w:space="0" w:color="auto"/>
                                    <w:right w:val="none" w:sz="0" w:space="0" w:color="auto"/>
                                  </w:divBdr>
                                  <w:divsChild>
                                    <w:div w:id="1224949759">
                                      <w:marLeft w:val="0"/>
                                      <w:marRight w:val="0"/>
                                      <w:marTop w:val="0"/>
                                      <w:marBottom w:val="0"/>
                                      <w:divBdr>
                                        <w:top w:val="none" w:sz="0" w:space="0" w:color="auto"/>
                                        <w:left w:val="none" w:sz="0" w:space="0" w:color="auto"/>
                                        <w:bottom w:val="none" w:sz="0" w:space="0" w:color="auto"/>
                                        <w:right w:val="none" w:sz="0" w:space="0" w:color="auto"/>
                                      </w:divBdr>
                                      <w:divsChild>
                                        <w:div w:id="886648650">
                                          <w:marLeft w:val="0"/>
                                          <w:marRight w:val="0"/>
                                          <w:marTop w:val="240"/>
                                          <w:marBottom w:val="0"/>
                                          <w:divBdr>
                                            <w:top w:val="none" w:sz="0" w:space="0" w:color="auto"/>
                                            <w:left w:val="none" w:sz="0" w:space="0" w:color="auto"/>
                                            <w:bottom w:val="none" w:sz="0" w:space="0" w:color="auto"/>
                                            <w:right w:val="none" w:sz="0" w:space="0" w:color="auto"/>
                                          </w:divBdr>
                                          <w:divsChild>
                                            <w:div w:id="548806176">
                                              <w:marLeft w:val="0"/>
                                              <w:marRight w:val="0"/>
                                              <w:marTop w:val="0"/>
                                              <w:marBottom w:val="0"/>
                                              <w:divBdr>
                                                <w:top w:val="none" w:sz="0" w:space="0" w:color="auto"/>
                                                <w:left w:val="none" w:sz="0" w:space="0" w:color="auto"/>
                                                <w:bottom w:val="none" w:sz="0" w:space="0" w:color="auto"/>
                                                <w:right w:val="none" w:sz="0" w:space="0" w:color="auto"/>
                                              </w:divBdr>
                                              <w:divsChild>
                                                <w:div w:id="1079211027">
                                                  <w:marLeft w:val="0"/>
                                                  <w:marRight w:val="0"/>
                                                  <w:marTop w:val="0"/>
                                                  <w:marBottom w:val="0"/>
                                                  <w:divBdr>
                                                    <w:top w:val="none" w:sz="0" w:space="0" w:color="auto"/>
                                                    <w:left w:val="none" w:sz="0" w:space="0" w:color="auto"/>
                                                    <w:bottom w:val="none" w:sz="0" w:space="0" w:color="auto"/>
                                                    <w:right w:val="none" w:sz="0" w:space="0" w:color="auto"/>
                                                  </w:divBdr>
                                                  <w:divsChild>
                                                    <w:div w:id="2113669899">
                                                      <w:marLeft w:val="0"/>
                                                      <w:marRight w:val="0"/>
                                                      <w:marTop w:val="0"/>
                                                      <w:marBottom w:val="0"/>
                                                      <w:divBdr>
                                                        <w:top w:val="none" w:sz="0" w:space="0" w:color="auto"/>
                                                        <w:left w:val="none" w:sz="0" w:space="0" w:color="auto"/>
                                                        <w:bottom w:val="none" w:sz="0" w:space="0" w:color="auto"/>
                                                        <w:right w:val="none" w:sz="0" w:space="0" w:color="auto"/>
                                                      </w:divBdr>
                                                      <w:divsChild>
                                                        <w:div w:id="1250500844">
                                                          <w:marLeft w:val="0"/>
                                                          <w:marRight w:val="0"/>
                                                          <w:marTop w:val="0"/>
                                                          <w:marBottom w:val="0"/>
                                                          <w:divBdr>
                                                            <w:top w:val="none" w:sz="0" w:space="0" w:color="auto"/>
                                                            <w:left w:val="none" w:sz="0" w:space="0" w:color="auto"/>
                                                            <w:bottom w:val="none" w:sz="0" w:space="0" w:color="auto"/>
                                                            <w:right w:val="none" w:sz="0" w:space="0" w:color="auto"/>
                                                          </w:divBdr>
                                                          <w:divsChild>
                                                            <w:div w:id="1053508728">
                                                              <w:marLeft w:val="0"/>
                                                              <w:marRight w:val="0"/>
                                                              <w:marTop w:val="0"/>
                                                              <w:marBottom w:val="0"/>
                                                              <w:divBdr>
                                                                <w:top w:val="none" w:sz="0" w:space="0" w:color="auto"/>
                                                                <w:left w:val="none" w:sz="0" w:space="0" w:color="auto"/>
                                                                <w:bottom w:val="none" w:sz="0" w:space="0" w:color="auto"/>
                                                                <w:right w:val="none" w:sz="0" w:space="0" w:color="auto"/>
                                                              </w:divBdr>
                                                              <w:divsChild>
                                                                <w:div w:id="791631940">
                                                                  <w:marLeft w:val="0"/>
                                                                  <w:marRight w:val="0"/>
                                                                  <w:marTop w:val="0"/>
                                                                  <w:marBottom w:val="0"/>
                                                                  <w:divBdr>
                                                                    <w:top w:val="none" w:sz="0" w:space="0" w:color="auto"/>
                                                                    <w:left w:val="none" w:sz="0" w:space="0" w:color="auto"/>
                                                                    <w:bottom w:val="none" w:sz="0" w:space="0" w:color="auto"/>
                                                                    <w:right w:val="none" w:sz="0" w:space="0" w:color="auto"/>
                                                                  </w:divBdr>
                                                                  <w:divsChild>
                                                                    <w:div w:id="1043092964">
                                                                      <w:marLeft w:val="0"/>
                                                                      <w:marRight w:val="0"/>
                                                                      <w:marTop w:val="0"/>
                                                                      <w:marBottom w:val="0"/>
                                                                      <w:divBdr>
                                                                        <w:top w:val="none" w:sz="0" w:space="0" w:color="auto"/>
                                                                        <w:left w:val="none" w:sz="0" w:space="0" w:color="auto"/>
                                                                        <w:bottom w:val="none" w:sz="0" w:space="0" w:color="auto"/>
                                                                        <w:right w:val="none" w:sz="0" w:space="0" w:color="auto"/>
                                                                      </w:divBdr>
                                                                      <w:divsChild>
                                                                        <w:div w:id="1169517690">
                                                                          <w:marLeft w:val="0"/>
                                                                          <w:marRight w:val="0"/>
                                                                          <w:marTop w:val="0"/>
                                                                          <w:marBottom w:val="0"/>
                                                                          <w:divBdr>
                                                                            <w:top w:val="none" w:sz="0" w:space="0" w:color="auto"/>
                                                                            <w:left w:val="none" w:sz="0" w:space="0" w:color="auto"/>
                                                                            <w:bottom w:val="none" w:sz="0" w:space="0" w:color="auto"/>
                                                                            <w:right w:val="none" w:sz="0" w:space="0" w:color="auto"/>
                                                                          </w:divBdr>
                                                                          <w:divsChild>
                                                                            <w:div w:id="1546063384">
                                                                              <w:marLeft w:val="0"/>
                                                                              <w:marRight w:val="0"/>
                                                                              <w:marTop w:val="0"/>
                                                                              <w:marBottom w:val="0"/>
                                                                              <w:divBdr>
                                                                                <w:top w:val="none" w:sz="0" w:space="0" w:color="auto"/>
                                                                                <w:left w:val="none" w:sz="0" w:space="0" w:color="auto"/>
                                                                                <w:bottom w:val="none" w:sz="0" w:space="0" w:color="auto"/>
                                                                                <w:right w:val="none" w:sz="0" w:space="0" w:color="auto"/>
                                                                              </w:divBdr>
                                                                              <w:divsChild>
                                                                                <w:div w:id="144471838">
                                                                                  <w:marLeft w:val="0"/>
                                                                                  <w:marRight w:val="0"/>
                                                                                  <w:marTop w:val="0"/>
                                                                                  <w:marBottom w:val="0"/>
                                                                                  <w:divBdr>
                                                                                    <w:top w:val="none" w:sz="0" w:space="0" w:color="auto"/>
                                                                                    <w:left w:val="none" w:sz="0" w:space="0" w:color="auto"/>
                                                                                    <w:bottom w:val="none" w:sz="0" w:space="0" w:color="auto"/>
                                                                                    <w:right w:val="none" w:sz="0" w:space="0" w:color="auto"/>
                                                                                  </w:divBdr>
                                                                                  <w:divsChild>
                                                                                    <w:div w:id="352075574">
                                                                                      <w:marLeft w:val="0"/>
                                                                                      <w:marRight w:val="0"/>
                                                                                      <w:marTop w:val="0"/>
                                                                                      <w:marBottom w:val="0"/>
                                                                                      <w:divBdr>
                                                                                        <w:top w:val="none" w:sz="0" w:space="0" w:color="auto"/>
                                                                                        <w:left w:val="none" w:sz="0" w:space="0" w:color="auto"/>
                                                                                        <w:bottom w:val="none" w:sz="0" w:space="0" w:color="auto"/>
                                                                                        <w:right w:val="none" w:sz="0" w:space="0" w:color="auto"/>
                                                                                      </w:divBdr>
                                                                                    </w:div>
                                                                                    <w:div w:id="668869575">
                                                                                      <w:marLeft w:val="0"/>
                                                                                      <w:marRight w:val="0"/>
                                                                                      <w:marTop w:val="0"/>
                                                                                      <w:marBottom w:val="0"/>
                                                                                      <w:divBdr>
                                                                                        <w:top w:val="none" w:sz="0" w:space="0" w:color="auto"/>
                                                                                        <w:left w:val="none" w:sz="0" w:space="0" w:color="auto"/>
                                                                                        <w:bottom w:val="none" w:sz="0" w:space="0" w:color="auto"/>
                                                                                        <w:right w:val="none" w:sz="0" w:space="0" w:color="auto"/>
                                                                                      </w:divBdr>
                                                                                    </w:div>
                                                                                    <w:div w:id="61599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stor.org/stable/4255268?seq=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stor.org/stable/4256491?seq=2" TargetMode="External"/><Relationship Id="rId5" Type="http://schemas.openxmlformats.org/officeDocument/2006/relationships/hyperlink" Target="https://files.transtutors.com/cdn/uploadassignments/1350846_4_eubanks-biol3431-mysterious-origin-of-maize--2-.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mpoirier</dc:creator>
  <cp:keywords/>
  <dc:description/>
  <cp:lastModifiedBy>mpoirier</cp:lastModifiedBy>
  <cp:revision>3</cp:revision>
  <dcterms:created xsi:type="dcterms:W3CDTF">2019-02-28T19:55:00Z</dcterms:created>
  <dcterms:modified xsi:type="dcterms:W3CDTF">2019-02-28T19:55:00Z</dcterms:modified>
</cp:coreProperties>
</file>