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296" w:rsidRDefault="005D4296" w:rsidP="005D4296">
      <w:pPr>
        <w:spacing w:after="100" w:afterAutospacing="1" w:line="240" w:lineRule="auto"/>
        <w:outlineLvl w:val="2"/>
        <w:rPr>
          <w:rFonts w:ascii="inherit" w:eastAsia="Times New Roman" w:hAnsi="inherit" w:cs="Segoe UI"/>
          <w:color w:val="2D2D2D"/>
          <w:sz w:val="27"/>
          <w:szCs w:val="27"/>
          <w:lang w:val="en"/>
        </w:rPr>
      </w:pPr>
      <w:r>
        <w:rPr>
          <w:rFonts w:ascii="inherit" w:eastAsia="Times New Roman" w:hAnsi="inherit" w:cs="Segoe UI"/>
          <w:color w:val="2D2D2D"/>
          <w:sz w:val="27"/>
          <w:szCs w:val="27"/>
          <w:lang w:val="en"/>
        </w:rPr>
        <w:t>Aboriginal Teaching and Learning</w:t>
      </w:r>
    </w:p>
    <w:p w:rsidR="005D4296" w:rsidRPr="00251616" w:rsidRDefault="005D4296" w:rsidP="005D4296">
      <w:pPr>
        <w:spacing w:after="100" w:afterAutospacing="1" w:line="240" w:lineRule="auto"/>
        <w:outlineLvl w:val="2"/>
        <w:rPr>
          <w:rFonts w:ascii="inherit" w:eastAsia="Times New Roman" w:hAnsi="inherit" w:cs="Segoe UI"/>
          <w:color w:val="2D2D2D"/>
          <w:sz w:val="27"/>
          <w:szCs w:val="27"/>
          <w:lang w:val="en"/>
        </w:rPr>
      </w:pPr>
      <w:r w:rsidRPr="00251616">
        <w:rPr>
          <w:rFonts w:ascii="inherit" w:eastAsia="Times New Roman" w:hAnsi="inherit" w:cs="Segoe UI"/>
          <w:color w:val="2D2D2D"/>
          <w:sz w:val="27"/>
          <w:szCs w:val="27"/>
          <w:lang w:val="en"/>
        </w:rPr>
        <w:t>Critical Reflective Writing</w:t>
      </w:r>
    </w:p>
    <w:p w:rsidR="005D4296" w:rsidRPr="00251616" w:rsidRDefault="005D4296" w:rsidP="005D4296">
      <w:pPr>
        <w:numPr>
          <w:ilvl w:val="2"/>
          <w:numId w:val="1"/>
        </w:numPr>
        <w:spacing w:after="100" w:afterAutospacing="1" w:line="240" w:lineRule="auto"/>
        <w:ind w:left="1215"/>
        <w:rPr>
          <w:rFonts w:ascii="OpenSans" w:eastAsia="Times New Roman" w:hAnsi="OpenSans" w:cs="Segoe UI"/>
          <w:color w:val="2D2D2D"/>
          <w:sz w:val="24"/>
          <w:szCs w:val="24"/>
          <w:lang w:val="en"/>
        </w:rPr>
      </w:pPr>
      <w:r w:rsidRPr="00251616">
        <w:rPr>
          <w:rFonts w:ascii="OpenSans" w:eastAsia="Times New Roman" w:hAnsi="OpenSans" w:cs="Segoe UI"/>
          <w:color w:val="2D2D2D"/>
          <w:sz w:val="24"/>
          <w:szCs w:val="24"/>
          <w:lang w:val="en"/>
        </w:rPr>
        <w:t xml:space="preserve">Provide a “Personal Introduction” that includes your name, identifies the territory where you come from and/or reside, and the surnames of your family and/or relations. Also, please indicate your interest in taking this course </w:t>
      </w:r>
      <w:r>
        <w:rPr>
          <w:rFonts w:ascii="OpenSans" w:eastAsia="Times New Roman" w:hAnsi="OpenSans" w:cs="Segoe UI"/>
          <w:color w:val="2D2D2D"/>
          <w:sz w:val="24"/>
          <w:szCs w:val="24"/>
          <w:lang w:val="en"/>
        </w:rPr>
        <w:t>…</w:t>
      </w:r>
    </w:p>
    <w:p w:rsidR="005D4296" w:rsidRPr="00251616" w:rsidRDefault="005D4296" w:rsidP="005D4296">
      <w:pPr>
        <w:numPr>
          <w:ilvl w:val="2"/>
          <w:numId w:val="1"/>
        </w:numPr>
        <w:spacing w:after="100" w:afterAutospacing="1" w:line="240" w:lineRule="auto"/>
        <w:ind w:left="1215"/>
        <w:rPr>
          <w:rFonts w:ascii="OpenSans" w:eastAsia="Times New Roman" w:hAnsi="OpenSans" w:cs="Segoe UI"/>
          <w:color w:val="2D2D2D"/>
          <w:sz w:val="24"/>
          <w:szCs w:val="24"/>
          <w:lang w:val="en"/>
        </w:rPr>
      </w:pPr>
      <w:r w:rsidRPr="00251616">
        <w:rPr>
          <w:rFonts w:ascii="OpenSans" w:eastAsia="Times New Roman" w:hAnsi="OpenSans" w:cs="Segoe UI"/>
          <w:color w:val="2D2D2D"/>
          <w:sz w:val="24"/>
          <w:szCs w:val="24"/>
          <w:lang w:val="en"/>
        </w:rPr>
        <w:t xml:space="preserve">Engage in critical reflective writing by describing your experience with </w:t>
      </w:r>
      <w:r>
        <w:rPr>
          <w:rFonts w:ascii="OpenSans" w:eastAsia="Times New Roman" w:hAnsi="OpenSans" w:cs="Segoe UI"/>
          <w:color w:val="2D2D2D"/>
          <w:sz w:val="24"/>
          <w:szCs w:val="24"/>
          <w:lang w:val="en"/>
        </w:rPr>
        <w:t>….</w:t>
      </w:r>
    </w:p>
    <w:p w:rsidR="005D4296" w:rsidRPr="00251616" w:rsidRDefault="005D4296" w:rsidP="005D4296">
      <w:pPr>
        <w:spacing w:after="100" w:afterAutospacing="1" w:line="240" w:lineRule="auto"/>
        <w:ind w:left="495"/>
        <w:rPr>
          <w:rFonts w:ascii="OpenSans" w:eastAsia="Times New Roman" w:hAnsi="OpenSans" w:cs="Segoe UI"/>
          <w:color w:val="2D2D2D"/>
          <w:sz w:val="24"/>
          <w:szCs w:val="24"/>
          <w:lang w:val="en"/>
        </w:rPr>
      </w:pPr>
      <w:r w:rsidRPr="00251616">
        <w:rPr>
          <w:rFonts w:ascii="OpenSans" w:eastAsia="Times New Roman" w:hAnsi="OpenSans" w:cs="Segoe UI"/>
          <w:color w:val="2D2D2D"/>
          <w:sz w:val="24"/>
          <w:szCs w:val="24"/>
          <w:lang w:val="en"/>
        </w:rPr>
        <w:t>In this course, you will engage</w:t>
      </w:r>
      <w:r>
        <w:rPr>
          <w:rFonts w:ascii="OpenSans" w:eastAsia="Times New Roman" w:hAnsi="OpenSans" w:cs="Segoe UI"/>
          <w:color w:val="2D2D2D"/>
          <w:sz w:val="24"/>
          <w:szCs w:val="24"/>
          <w:lang w:val="en"/>
        </w:rPr>
        <w:t xml:space="preserve"> in critical reflective writing. </w:t>
      </w:r>
      <w:r w:rsidRPr="00251616">
        <w:rPr>
          <w:rFonts w:ascii="OpenSans" w:eastAsia="Times New Roman" w:hAnsi="OpenSans" w:cs="Segoe UI"/>
          <w:color w:val="2D2D2D"/>
          <w:sz w:val="24"/>
          <w:szCs w:val="24"/>
          <w:lang w:val="en"/>
        </w:rPr>
        <w:t>By using critical reflective writing, you get to share your lived, personal experience and perspective. You express your unique point of view. Your writing also must demonstrate a deeper level of understanding of course content. Please review the following:</w:t>
      </w:r>
    </w:p>
    <w:p w:rsidR="005D4296" w:rsidRPr="00251616" w:rsidRDefault="005D4296" w:rsidP="005D4296">
      <w:pPr>
        <w:numPr>
          <w:ilvl w:val="2"/>
          <w:numId w:val="2"/>
        </w:numPr>
        <w:spacing w:after="100" w:afterAutospacing="1" w:line="240" w:lineRule="auto"/>
        <w:ind w:left="1215"/>
        <w:rPr>
          <w:rFonts w:ascii="OpenSans" w:eastAsia="Times New Roman" w:hAnsi="OpenSans" w:cs="Segoe UI"/>
          <w:color w:val="2D2D2D"/>
          <w:sz w:val="24"/>
          <w:szCs w:val="24"/>
          <w:lang w:val="en"/>
        </w:rPr>
      </w:pPr>
      <w:r w:rsidRPr="00251616">
        <w:rPr>
          <w:rFonts w:ascii="OpenSans" w:eastAsia="Times New Roman" w:hAnsi="OpenSans" w:cs="Segoe UI"/>
          <w:color w:val="2D2D2D"/>
          <w:sz w:val="24"/>
          <w:szCs w:val="24"/>
          <w:lang w:val="en"/>
        </w:rPr>
        <w:t xml:space="preserve">Duncan. J. (n. d.). </w:t>
      </w:r>
      <w:hyperlink r:id="rId5" w:tgtFrame="new" w:tooltip=" http://www.utsc.utoronto.ca/twc/writing-process" w:history="1">
        <w:r w:rsidRPr="00251616">
          <w:rPr>
            <w:rFonts w:ascii="OpenSans" w:eastAsia="Times New Roman" w:hAnsi="OpenSans" w:cs="Segoe UI"/>
            <w:color w:val="1177D1"/>
            <w:sz w:val="24"/>
            <w:szCs w:val="24"/>
            <w:lang w:val="en"/>
          </w:rPr>
          <w:t>Critical Reading</w:t>
        </w:r>
      </w:hyperlink>
      <w:r w:rsidRPr="00251616">
        <w:rPr>
          <w:rFonts w:ascii="OpenSans" w:eastAsia="Times New Roman" w:hAnsi="OpenSans" w:cs="Segoe UI"/>
          <w:color w:val="2D2D2D"/>
          <w:sz w:val="24"/>
          <w:szCs w:val="24"/>
          <w:lang w:val="en"/>
        </w:rPr>
        <w:t>. The Writing Centre, University of Toronto Scarborough.</w:t>
      </w:r>
    </w:p>
    <w:p w:rsidR="005D4296" w:rsidRPr="00251616" w:rsidRDefault="005D4296" w:rsidP="005D4296">
      <w:pPr>
        <w:numPr>
          <w:ilvl w:val="2"/>
          <w:numId w:val="2"/>
        </w:numPr>
        <w:spacing w:after="100" w:afterAutospacing="1" w:line="240" w:lineRule="auto"/>
        <w:ind w:left="1215"/>
        <w:rPr>
          <w:rFonts w:ascii="OpenSans" w:eastAsia="Times New Roman" w:hAnsi="OpenSans" w:cs="Segoe UI"/>
          <w:color w:val="2D2D2D"/>
          <w:sz w:val="24"/>
          <w:szCs w:val="24"/>
          <w:lang w:val="en"/>
        </w:rPr>
      </w:pPr>
      <w:r w:rsidRPr="00251616">
        <w:rPr>
          <w:rFonts w:ascii="OpenSans" w:eastAsia="Times New Roman" w:hAnsi="OpenSans" w:cs="Segoe UI"/>
          <w:color w:val="2D2D2D"/>
          <w:sz w:val="24"/>
          <w:szCs w:val="24"/>
          <w:lang w:val="en"/>
        </w:rPr>
        <w:t xml:space="preserve">Duncan. J. (n. d.). </w:t>
      </w:r>
      <w:hyperlink r:id="rId6" w:tgtFrame="_blank" w:tooltip="criticalthink (will open in a new window)" w:history="1">
        <w:r w:rsidRPr="00251616">
          <w:rPr>
            <w:rFonts w:ascii="OpenSans" w:eastAsia="Times New Roman" w:hAnsi="OpenSans" w:cs="Segoe UI"/>
            <w:color w:val="1177D1"/>
            <w:sz w:val="24"/>
            <w:szCs w:val="24"/>
            <w:lang w:val="en"/>
          </w:rPr>
          <w:t>Critical Thinking</w:t>
        </w:r>
      </w:hyperlink>
      <w:r w:rsidRPr="00251616">
        <w:rPr>
          <w:rFonts w:ascii="OpenSans" w:eastAsia="Times New Roman" w:hAnsi="OpenSans" w:cs="Segoe UI"/>
          <w:color w:val="2D2D2D"/>
          <w:sz w:val="24"/>
          <w:szCs w:val="24"/>
          <w:lang w:val="en"/>
        </w:rPr>
        <w:t>. The Writing Centre, University of Toronto Scarborough.</w:t>
      </w:r>
    </w:p>
    <w:p w:rsidR="005D4296" w:rsidRPr="00251616" w:rsidRDefault="005D4296" w:rsidP="005D4296">
      <w:pPr>
        <w:spacing w:after="100" w:afterAutospacing="1" w:line="240" w:lineRule="auto"/>
        <w:ind w:left="495"/>
        <w:rPr>
          <w:rFonts w:ascii="OpenSans" w:eastAsia="Times New Roman" w:hAnsi="OpenSans" w:cs="Segoe UI"/>
          <w:color w:val="2D2D2D"/>
          <w:sz w:val="24"/>
          <w:szCs w:val="24"/>
          <w:lang w:val="en"/>
        </w:rPr>
      </w:pPr>
      <w:r w:rsidRPr="00251616">
        <w:rPr>
          <w:rFonts w:ascii="OpenSans" w:eastAsia="Times New Roman" w:hAnsi="OpenSans" w:cs="Segoe UI"/>
          <w:color w:val="2D2D2D"/>
          <w:sz w:val="24"/>
          <w:szCs w:val="24"/>
          <w:lang w:val="en"/>
        </w:rPr>
        <w:t>According to MacDonald (n. d.), “Critical reflective writing analyzes experience by exploring social, political, educational and cultural contexts” (p. 3). Critical reflective writing links experience and knowledge to facilitate the situating of oneself in a broader social context, and to explore ideas that inform practice. Reflective writing requires you to share your experience in the form of “description, analysis and implications” (MacDonald, n. d., p. 12).</w:t>
      </w:r>
    </w:p>
    <w:p w:rsidR="005D4296" w:rsidRPr="00251616" w:rsidRDefault="005D4296" w:rsidP="005D4296">
      <w:pPr>
        <w:spacing w:after="100" w:afterAutospacing="1" w:line="240" w:lineRule="auto"/>
        <w:ind w:left="495"/>
        <w:rPr>
          <w:rFonts w:ascii="OpenSans" w:eastAsia="Times New Roman" w:hAnsi="OpenSans" w:cs="Segoe UI"/>
          <w:color w:val="2D2D2D"/>
          <w:sz w:val="24"/>
          <w:szCs w:val="24"/>
          <w:lang w:val="en"/>
        </w:rPr>
      </w:pPr>
      <w:r w:rsidRPr="00251616">
        <w:rPr>
          <w:rFonts w:ascii="OpenSans" w:eastAsia="Times New Roman" w:hAnsi="OpenSans" w:cs="Segoe UI"/>
          <w:color w:val="2D2D2D"/>
          <w:sz w:val="24"/>
          <w:szCs w:val="24"/>
          <w:lang w:val="en"/>
        </w:rPr>
        <w:t>Although the activity of critical reflection can be uncomfortable because you are asked to explore and share thoughts and personal experiences, ultimately, the critical reflective writing you do over the duration of the course will help to facilitate your personal growth and transformation.</w:t>
      </w:r>
    </w:p>
    <w:p w:rsidR="005D4296" w:rsidRPr="00251616" w:rsidRDefault="005D4296" w:rsidP="005D4296">
      <w:pPr>
        <w:spacing w:after="100" w:afterAutospacing="1" w:line="240" w:lineRule="auto"/>
        <w:ind w:left="495"/>
        <w:rPr>
          <w:rFonts w:ascii="OpenSans" w:eastAsia="Times New Roman" w:hAnsi="OpenSans" w:cs="Segoe UI"/>
          <w:color w:val="2D2D2D"/>
          <w:sz w:val="24"/>
          <w:szCs w:val="24"/>
          <w:lang w:val="en"/>
        </w:rPr>
      </w:pPr>
      <w:r w:rsidRPr="00251616">
        <w:rPr>
          <w:rFonts w:ascii="OpenSans" w:eastAsia="Times New Roman" w:hAnsi="OpenSans" w:cs="Segoe UI"/>
          <w:b/>
          <w:bCs/>
          <w:color w:val="2D2D2D"/>
          <w:sz w:val="24"/>
          <w:szCs w:val="24"/>
          <w:lang w:val="en"/>
        </w:rPr>
        <w:t>Rubric Part A</w:t>
      </w:r>
    </w:p>
    <w:tbl>
      <w:tblPr>
        <w:tblStyle w:val="TableGrid"/>
        <w:tblW w:w="0" w:type="auto"/>
        <w:tblLook w:val="04A0" w:firstRow="1" w:lastRow="0" w:firstColumn="1" w:lastColumn="0" w:noHBand="0" w:noVBand="1"/>
        <w:tblDescription w:val=""/>
      </w:tblPr>
      <w:tblGrid>
        <w:gridCol w:w="1762"/>
        <w:gridCol w:w="2687"/>
        <w:gridCol w:w="2484"/>
        <w:gridCol w:w="2417"/>
      </w:tblGrid>
      <w:tr w:rsidR="005D4296" w:rsidRPr="00251616" w:rsidTr="007239B8">
        <w:tc>
          <w:tcPr>
            <w:tcW w:w="0" w:type="auto"/>
            <w:hideMark/>
          </w:tcPr>
          <w:p w:rsidR="005D4296" w:rsidRPr="00251616" w:rsidRDefault="005D4296" w:rsidP="007239B8">
            <w:pPr>
              <w:spacing w:after="100" w:afterAutospacing="1"/>
              <w:jc w:val="center"/>
              <w:rPr>
                <w:rFonts w:ascii="OpenSans" w:eastAsia="Times New Roman" w:hAnsi="OpenSans" w:cs="Segoe UI"/>
                <w:b/>
                <w:bCs/>
                <w:color w:val="2D2D2D"/>
                <w:sz w:val="24"/>
                <w:szCs w:val="24"/>
              </w:rPr>
            </w:pPr>
            <w:r w:rsidRPr="00251616">
              <w:rPr>
                <w:rFonts w:ascii="OpenSans" w:eastAsia="Times New Roman" w:hAnsi="OpenSans" w:cs="Segoe UI"/>
                <w:b/>
                <w:bCs/>
                <w:color w:val="2D2D2D"/>
                <w:sz w:val="24"/>
                <w:szCs w:val="24"/>
              </w:rPr>
              <w:t xml:space="preserve">Personal Introduction </w:t>
            </w:r>
          </w:p>
        </w:tc>
        <w:tc>
          <w:tcPr>
            <w:tcW w:w="0" w:type="auto"/>
            <w:hideMark/>
          </w:tcPr>
          <w:p w:rsidR="005D4296" w:rsidRPr="00251616" w:rsidRDefault="005D4296" w:rsidP="007239B8">
            <w:pPr>
              <w:spacing w:after="100" w:afterAutospacing="1"/>
              <w:jc w:val="center"/>
              <w:rPr>
                <w:rFonts w:ascii="OpenSans" w:eastAsia="Times New Roman" w:hAnsi="OpenSans" w:cs="Segoe UI"/>
                <w:b/>
                <w:bCs/>
                <w:color w:val="2D2D2D"/>
                <w:sz w:val="24"/>
                <w:szCs w:val="24"/>
              </w:rPr>
            </w:pPr>
            <w:r w:rsidRPr="00251616">
              <w:rPr>
                <w:rFonts w:ascii="OpenSans" w:eastAsia="Times New Roman" w:hAnsi="OpenSans" w:cs="Segoe UI"/>
                <w:b/>
                <w:bCs/>
                <w:color w:val="2D2D2D"/>
                <w:sz w:val="24"/>
                <w:szCs w:val="24"/>
              </w:rPr>
              <w:t>Content &amp; Analysis</w:t>
            </w:r>
          </w:p>
        </w:tc>
        <w:tc>
          <w:tcPr>
            <w:tcW w:w="0" w:type="auto"/>
            <w:hideMark/>
          </w:tcPr>
          <w:p w:rsidR="005D4296" w:rsidRPr="00251616" w:rsidRDefault="005D4296" w:rsidP="007239B8">
            <w:pPr>
              <w:spacing w:after="100" w:afterAutospacing="1"/>
              <w:jc w:val="center"/>
              <w:rPr>
                <w:rFonts w:ascii="OpenSans" w:eastAsia="Times New Roman" w:hAnsi="OpenSans" w:cs="Segoe UI"/>
                <w:b/>
                <w:bCs/>
                <w:color w:val="2D2D2D"/>
                <w:sz w:val="24"/>
                <w:szCs w:val="24"/>
              </w:rPr>
            </w:pPr>
            <w:r w:rsidRPr="00251616">
              <w:rPr>
                <w:rFonts w:ascii="OpenSans" w:eastAsia="Times New Roman" w:hAnsi="OpenSans" w:cs="Segoe UI"/>
                <w:b/>
                <w:bCs/>
                <w:color w:val="2D2D2D"/>
                <w:sz w:val="24"/>
                <w:szCs w:val="24"/>
              </w:rPr>
              <w:t>Organization</w:t>
            </w:r>
          </w:p>
        </w:tc>
        <w:tc>
          <w:tcPr>
            <w:tcW w:w="0" w:type="auto"/>
            <w:hideMark/>
          </w:tcPr>
          <w:p w:rsidR="005D4296" w:rsidRPr="00251616" w:rsidRDefault="005D4296" w:rsidP="007239B8">
            <w:pPr>
              <w:spacing w:after="100" w:afterAutospacing="1"/>
              <w:jc w:val="center"/>
              <w:rPr>
                <w:rFonts w:ascii="OpenSans" w:eastAsia="Times New Roman" w:hAnsi="OpenSans" w:cs="Segoe UI"/>
                <w:b/>
                <w:bCs/>
                <w:color w:val="2D2D2D"/>
                <w:sz w:val="24"/>
                <w:szCs w:val="24"/>
              </w:rPr>
            </w:pPr>
            <w:r w:rsidRPr="00251616">
              <w:rPr>
                <w:rFonts w:ascii="OpenSans" w:eastAsia="Times New Roman" w:hAnsi="OpenSans" w:cs="Segoe UI"/>
                <w:b/>
                <w:bCs/>
                <w:color w:val="2D2D2D"/>
                <w:sz w:val="24"/>
                <w:szCs w:val="24"/>
              </w:rPr>
              <w:t xml:space="preserve">Technical </w:t>
            </w:r>
          </w:p>
        </w:tc>
      </w:tr>
      <w:tr w:rsidR="005D4296" w:rsidRPr="00251616" w:rsidTr="007239B8">
        <w:tc>
          <w:tcPr>
            <w:tcW w:w="0" w:type="auto"/>
            <w:hideMark/>
          </w:tcPr>
          <w:p w:rsidR="005D4296" w:rsidRPr="00251616" w:rsidRDefault="005D4296" w:rsidP="007239B8">
            <w:pPr>
              <w:spacing w:after="100" w:afterAutospacing="1"/>
              <w:rPr>
                <w:rFonts w:ascii="OpenSans" w:eastAsia="Times New Roman" w:hAnsi="OpenSans" w:cs="Segoe UI"/>
                <w:color w:val="2D2D2D"/>
                <w:sz w:val="24"/>
                <w:szCs w:val="24"/>
              </w:rPr>
            </w:pPr>
            <w:r w:rsidRPr="00251616">
              <w:rPr>
                <w:rFonts w:ascii="OpenSans" w:eastAsia="Times New Roman" w:hAnsi="OpenSans" w:cs="Segoe UI"/>
                <w:color w:val="2D2D2D"/>
                <w:sz w:val="24"/>
                <w:szCs w:val="24"/>
              </w:rPr>
              <w:t xml:space="preserve">Appropriate personal introduction </w:t>
            </w:r>
          </w:p>
        </w:tc>
        <w:tc>
          <w:tcPr>
            <w:tcW w:w="0" w:type="auto"/>
            <w:hideMark/>
          </w:tcPr>
          <w:p w:rsidR="005D4296" w:rsidRPr="00251616" w:rsidRDefault="005D4296" w:rsidP="007239B8">
            <w:pPr>
              <w:spacing w:after="100" w:afterAutospacing="1"/>
              <w:rPr>
                <w:rFonts w:ascii="OpenSans" w:eastAsia="Times New Roman" w:hAnsi="OpenSans" w:cs="Segoe UI"/>
                <w:color w:val="2D2D2D"/>
                <w:sz w:val="24"/>
                <w:szCs w:val="24"/>
              </w:rPr>
            </w:pPr>
            <w:r w:rsidRPr="00251616">
              <w:rPr>
                <w:rFonts w:ascii="OpenSans" w:eastAsia="Times New Roman" w:hAnsi="OpenSans" w:cs="Segoe UI"/>
                <w:color w:val="2D2D2D"/>
                <w:sz w:val="24"/>
                <w:szCs w:val="24"/>
              </w:rPr>
              <w:t>Engaged in critical reflective writing. Ideas are supported by personal lived experience. Shares writer’s perspective and insights.</w:t>
            </w:r>
          </w:p>
          <w:p w:rsidR="005D4296" w:rsidRPr="00251616" w:rsidRDefault="005D4296" w:rsidP="007239B8">
            <w:pPr>
              <w:spacing w:after="100" w:afterAutospacing="1"/>
              <w:rPr>
                <w:rFonts w:ascii="OpenSans" w:eastAsia="Times New Roman" w:hAnsi="OpenSans" w:cs="Segoe UI"/>
                <w:color w:val="2D2D2D"/>
                <w:sz w:val="24"/>
                <w:szCs w:val="24"/>
              </w:rPr>
            </w:pPr>
            <w:r w:rsidRPr="00251616">
              <w:rPr>
                <w:rFonts w:ascii="OpenSans" w:eastAsia="Times New Roman" w:hAnsi="OpenSans" w:cs="Segoe UI"/>
                <w:color w:val="2D2D2D"/>
                <w:sz w:val="24"/>
                <w:szCs w:val="24"/>
              </w:rPr>
              <w:t xml:space="preserve">Interprets and integrates key concepts. </w:t>
            </w:r>
          </w:p>
        </w:tc>
        <w:tc>
          <w:tcPr>
            <w:tcW w:w="0" w:type="auto"/>
            <w:hideMark/>
          </w:tcPr>
          <w:p w:rsidR="005D4296" w:rsidRPr="00251616" w:rsidRDefault="005D4296" w:rsidP="007239B8">
            <w:pPr>
              <w:spacing w:after="100" w:afterAutospacing="1"/>
              <w:rPr>
                <w:rFonts w:ascii="OpenSans" w:eastAsia="Times New Roman" w:hAnsi="OpenSans" w:cs="Segoe UI"/>
                <w:color w:val="2D2D2D"/>
                <w:sz w:val="24"/>
                <w:szCs w:val="24"/>
              </w:rPr>
            </w:pPr>
            <w:r w:rsidRPr="00251616">
              <w:rPr>
                <w:rFonts w:ascii="OpenSans" w:eastAsia="Times New Roman" w:hAnsi="OpenSans" w:cs="Segoe UI"/>
                <w:color w:val="2D2D2D"/>
                <w:sz w:val="24"/>
                <w:szCs w:val="24"/>
              </w:rPr>
              <w:t xml:space="preserve">Introduction and concluding remarks. Use of paragraph and sentence structure. Links ideas. </w:t>
            </w:r>
          </w:p>
        </w:tc>
        <w:tc>
          <w:tcPr>
            <w:tcW w:w="0" w:type="auto"/>
            <w:hideMark/>
          </w:tcPr>
          <w:p w:rsidR="005D4296" w:rsidRPr="00251616" w:rsidRDefault="005D4296" w:rsidP="007239B8">
            <w:pPr>
              <w:spacing w:after="100" w:afterAutospacing="1"/>
              <w:rPr>
                <w:rFonts w:ascii="OpenSans" w:eastAsia="Times New Roman" w:hAnsi="OpenSans" w:cs="Segoe UI"/>
                <w:color w:val="2D2D2D"/>
                <w:sz w:val="24"/>
                <w:szCs w:val="24"/>
              </w:rPr>
            </w:pPr>
            <w:r w:rsidRPr="00251616">
              <w:rPr>
                <w:rFonts w:ascii="OpenSans" w:eastAsia="Times New Roman" w:hAnsi="OpenSans" w:cs="Segoe UI"/>
                <w:color w:val="2D2D2D"/>
                <w:sz w:val="24"/>
                <w:szCs w:val="24"/>
              </w:rPr>
              <w:t xml:space="preserve">Use of terminology. Word choice and vocabulary. Grammar and spelling. Use of APA citation. </w:t>
            </w:r>
          </w:p>
        </w:tc>
      </w:tr>
    </w:tbl>
    <w:p w:rsidR="005D4296" w:rsidRDefault="005D4296" w:rsidP="005D4296">
      <w:pPr>
        <w:spacing w:after="100" w:afterAutospacing="1" w:line="240" w:lineRule="auto"/>
        <w:ind w:left="495"/>
        <w:outlineLvl w:val="2"/>
        <w:rPr>
          <w:rFonts w:ascii="inherit" w:eastAsia="Times New Roman" w:hAnsi="inherit" w:cs="Segoe UI"/>
          <w:color w:val="2D2D2D"/>
          <w:sz w:val="27"/>
          <w:szCs w:val="27"/>
          <w:lang w:val="en"/>
        </w:rPr>
      </w:pPr>
    </w:p>
    <w:p w:rsidR="005D4296" w:rsidRPr="00251616" w:rsidRDefault="005D4296" w:rsidP="005D4296">
      <w:pPr>
        <w:spacing w:after="100" w:afterAutospacing="1" w:line="240" w:lineRule="auto"/>
        <w:ind w:left="495"/>
        <w:outlineLvl w:val="2"/>
        <w:rPr>
          <w:rFonts w:ascii="inherit" w:eastAsia="Times New Roman" w:hAnsi="inherit" w:cs="Segoe UI"/>
          <w:color w:val="2D2D2D"/>
          <w:sz w:val="27"/>
          <w:szCs w:val="27"/>
          <w:lang w:val="en"/>
        </w:rPr>
      </w:pPr>
      <w:r w:rsidRPr="00251616">
        <w:rPr>
          <w:rFonts w:ascii="inherit" w:eastAsia="Times New Roman" w:hAnsi="inherit" w:cs="Segoe UI"/>
          <w:color w:val="2D2D2D"/>
          <w:sz w:val="27"/>
          <w:szCs w:val="27"/>
          <w:lang w:val="en"/>
        </w:rPr>
        <w:lastRenderedPageBreak/>
        <w:t>Part B: Research</w:t>
      </w:r>
    </w:p>
    <w:p w:rsidR="005D4296" w:rsidRPr="00251616" w:rsidRDefault="005D4296" w:rsidP="005D4296">
      <w:pPr>
        <w:spacing w:after="100" w:afterAutospacing="1" w:line="240" w:lineRule="auto"/>
        <w:ind w:left="495"/>
        <w:rPr>
          <w:rFonts w:ascii="OpenSans" w:eastAsia="Times New Roman" w:hAnsi="OpenSans" w:cs="Segoe UI"/>
          <w:color w:val="2D2D2D"/>
          <w:sz w:val="24"/>
          <w:szCs w:val="24"/>
          <w:lang w:val="en"/>
        </w:rPr>
      </w:pPr>
      <w:r w:rsidRPr="00251616">
        <w:rPr>
          <w:rFonts w:ascii="OpenSans" w:eastAsia="Times New Roman" w:hAnsi="OpenSans" w:cs="Segoe UI"/>
          <w:color w:val="2D2D2D"/>
          <w:sz w:val="24"/>
          <w:szCs w:val="24"/>
          <w:lang w:val="en"/>
        </w:rPr>
        <w:t>Research the following two topics:</w:t>
      </w:r>
    </w:p>
    <w:p w:rsidR="005D4296" w:rsidRPr="00251616" w:rsidRDefault="005D4296" w:rsidP="005D4296">
      <w:pPr>
        <w:numPr>
          <w:ilvl w:val="2"/>
          <w:numId w:val="3"/>
        </w:numPr>
        <w:spacing w:after="100" w:afterAutospacing="1" w:line="240" w:lineRule="auto"/>
        <w:ind w:left="1215"/>
        <w:rPr>
          <w:rFonts w:ascii="OpenSans" w:eastAsia="Times New Roman" w:hAnsi="OpenSans" w:cs="Segoe UI"/>
          <w:color w:val="2D2D2D"/>
          <w:sz w:val="24"/>
          <w:szCs w:val="24"/>
          <w:lang w:val="en"/>
        </w:rPr>
      </w:pPr>
      <w:r w:rsidRPr="00251616">
        <w:rPr>
          <w:rFonts w:ascii="OpenSans" w:eastAsia="Times New Roman" w:hAnsi="OpenSans" w:cs="Segoe UI"/>
          <w:color w:val="2D2D2D"/>
          <w:sz w:val="24"/>
          <w:szCs w:val="24"/>
          <w:lang w:val="en"/>
        </w:rPr>
        <w:t>Identify First Peoples in your region. Describe the traditional territory of First Peoples in your region.</w:t>
      </w:r>
    </w:p>
    <w:p w:rsidR="005D4296" w:rsidRPr="00251616" w:rsidRDefault="005D4296" w:rsidP="005D4296">
      <w:pPr>
        <w:numPr>
          <w:ilvl w:val="2"/>
          <w:numId w:val="3"/>
        </w:numPr>
        <w:spacing w:after="100" w:afterAutospacing="1" w:line="240" w:lineRule="auto"/>
        <w:ind w:left="1215"/>
        <w:rPr>
          <w:rFonts w:ascii="OpenSans" w:eastAsia="Times New Roman" w:hAnsi="OpenSans" w:cs="Segoe UI"/>
          <w:color w:val="2D2D2D"/>
          <w:sz w:val="24"/>
          <w:szCs w:val="24"/>
          <w:lang w:val="en"/>
        </w:rPr>
      </w:pPr>
      <w:r w:rsidRPr="00251616">
        <w:rPr>
          <w:rFonts w:ascii="OpenSans" w:eastAsia="Times New Roman" w:hAnsi="OpenSans" w:cs="Segoe UI"/>
          <w:color w:val="2D2D2D"/>
          <w:sz w:val="24"/>
          <w:szCs w:val="24"/>
          <w:lang w:val="en"/>
        </w:rPr>
        <w:t>Include a brief history and identify contemporary challenges and successes.</w:t>
      </w:r>
    </w:p>
    <w:p w:rsidR="005D4296" w:rsidRPr="00251616" w:rsidRDefault="005D4296" w:rsidP="005D4296">
      <w:pPr>
        <w:spacing w:after="100" w:afterAutospacing="1" w:line="240" w:lineRule="auto"/>
        <w:ind w:left="495"/>
        <w:rPr>
          <w:rFonts w:ascii="OpenSans" w:eastAsia="Times New Roman" w:hAnsi="OpenSans" w:cs="Segoe UI"/>
          <w:color w:val="2D2D2D"/>
          <w:sz w:val="24"/>
          <w:szCs w:val="24"/>
          <w:lang w:val="en"/>
        </w:rPr>
      </w:pPr>
      <w:r w:rsidRPr="00251616">
        <w:rPr>
          <w:rFonts w:ascii="OpenSans" w:eastAsia="Times New Roman" w:hAnsi="OpenSans" w:cs="Segoe UI"/>
          <w:b/>
          <w:bCs/>
          <w:color w:val="2D2D2D"/>
          <w:sz w:val="24"/>
          <w:szCs w:val="24"/>
          <w:lang w:val="en"/>
        </w:rPr>
        <w:t>Rubric Part B</w:t>
      </w:r>
    </w:p>
    <w:tbl>
      <w:tblPr>
        <w:tblStyle w:val="TableGrid"/>
        <w:tblW w:w="0" w:type="auto"/>
        <w:tblLook w:val="04A0" w:firstRow="1" w:lastRow="0" w:firstColumn="1" w:lastColumn="0" w:noHBand="0" w:noVBand="1"/>
        <w:tblDescription w:val=""/>
      </w:tblPr>
      <w:tblGrid>
        <w:gridCol w:w="2006"/>
        <w:gridCol w:w="1316"/>
        <w:gridCol w:w="2039"/>
        <w:gridCol w:w="1744"/>
        <w:gridCol w:w="2245"/>
      </w:tblGrid>
      <w:tr w:rsidR="005D4296" w:rsidRPr="00251616" w:rsidTr="005D4296">
        <w:tc>
          <w:tcPr>
            <w:tcW w:w="0" w:type="auto"/>
            <w:hideMark/>
          </w:tcPr>
          <w:p w:rsidR="005D4296" w:rsidRPr="00251616" w:rsidRDefault="005D4296" w:rsidP="007239B8">
            <w:pPr>
              <w:spacing w:after="100" w:afterAutospacing="1"/>
              <w:jc w:val="center"/>
              <w:rPr>
                <w:rFonts w:ascii="OpenSans" w:eastAsia="Times New Roman" w:hAnsi="OpenSans" w:cs="Segoe UI"/>
                <w:b/>
                <w:bCs/>
                <w:color w:val="2D2D2D"/>
                <w:sz w:val="24"/>
                <w:szCs w:val="24"/>
              </w:rPr>
            </w:pPr>
            <w:r w:rsidRPr="00251616">
              <w:rPr>
                <w:rFonts w:ascii="OpenSans" w:eastAsia="Times New Roman" w:hAnsi="OpenSans" w:cs="Segoe UI"/>
                <w:b/>
                <w:bCs/>
                <w:color w:val="2D2D2D"/>
                <w:sz w:val="24"/>
                <w:szCs w:val="24"/>
              </w:rPr>
              <w:t>First Peoples in Your Region</w:t>
            </w:r>
          </w:p>
        </w:tc>
        <w:tc>
          <w:tcPr>
            <w:tcW w:w="0" w:type="auto"/>
            <w:hideMark/>
          </w:tcPr>
          <w:p w:rsidR="005D4296" w:rsidRPr="00251616" w:rsidRDefault="005D4296" w:rsidP="007239B8">
            <w:pPr>
              <w:spacing w:after="100" w:afterAutospacing="1"/>
              <w:jc w:val="center"/>
              <w:rPr>
                <w:rFonts w:ascii="OpenSans" w:eastAsia="Times New Roman" w:hAnsi="OpenSans" w:cs="Segoe UI"/>
                <w:b/>
                <w:bCs/>
                <w:color w:val="2D2D2D"/>
                <w:sz w:val="24"/>
                <w:szCs w:val="24"/>
              </w:rPr>
            </w:pPr>
            <w:r w:rsidRPr="00251616">
              <w:rPr>
                <w:rFonts w:ascii="OpenSans" w:eastAsia="Times New Roman" w:hAnsi="OpenSans" w:cs="Segoe UI"/>
                <w:b/>
                <w:bCs/>
                <w:color w:val="2D2D2D"/>
                <w:sz w:val="24"/>
                <w:szCs w:val="24"/>
              </w:rPr>
              <w:t>History of First Peoples</w:t>
            </w:r>
          </w:p>
        </w:tc>
        <w:tc>
          <w:tcPr>
            <w:tcW w:w="0" w:type="auto"/>
            <w:hideMark/>
          </w:tcPr>
          <w:p w:rsidR="005D4296" w:rsidRPr="00251616" w:rsidRDefault="005D4296" w:rsidP="007239B8">
            <w:pPr>
              <w:spacing w:after="100" w:afterAutospacing="1"/>
              <w:jc w:val="center"/>
              <w:rPr>
                <w:rFonts w:ascii="OpenSans" w:eastAsia="Times New Roman" w:hAnsi="OpenSans" w:cs="Segoe UI"/>
                <w:b/>
                <w:bCs/>
                <w:color w:val="2D2D2D"/>
                <w:sz w:val="24"/>
                <w:szCs w:val="24"/>
              </w:rPr>
            </w:pPr>
            <w:r w:rsidRPr="00251616">
              <w:rPr>
                <w:rFonts w:ascii="OpenSans" w:eastAsia="Times New Roman" w:hAnsi="OpenSans" w:cs="Segoe UI"/>
                <w:b/>
                <w:bCs/>
                <w:color w:val="2D2D2D"/>
                <w:sz w:val="24"/>
                <w:szCs w:val="24"/>
              </w:rPr>
              <w:t>Challenges and Successes</w:t>
            </w:r>
          </w:p>
        </w:tc>
        <w:tc>
          <w:tcPr>
            <w:tcW w:w="1744" w:type="dxa"/>
            <w:hideMark/>
          </w:tcPr>
          <w:p w:rsidR="005D4296" w:rsidRPr="00251616" w:rsidRDefault="005D4296" w:rsidP="007239B8">
            <w:pPr>
              <w:spacing w:after="100" w:afterAutospacing="1"/>
              <w:jc w:val="center"/>
              <w:rPr>
                <w:rFonts w:ascii="OpenSans" w:eastAsia="Times New Roman" w:hAnsi="OpenSans" w:cs="Segoe UI"/>
                <w:b/>
                <w:bCs/>
                <w:color w:val="2D2D2D"/>
                <w:sz w:val="24"/>
                <w:szCs w:val="24"/>
              </w:rPr>
            </w:pPr>
            <w:r w:rsidRPr="00251616">
              <w:rPr>
                <w:rFonts w:ascii="OpenSans" w:eastAsia="Times New Roman" w:hAnsi="OpenSans" w:cs="Segoe UI"/>
                <w:b/>
                <w:bCs/>
                <w:color w:val="2D2D2D"/>
                <w:sz w:val="24"/>
                <w:szCs w:val="24"/>
              </w:rPr>
              <w:t>Organization</w:t>
            </w:r>
          </w:p>
        </w:tc>
        <w:tc>
          <w:tcPr>
            <w:tcW w:w="2245" w:type="dxa"/>
            <w:hideMark/>
          </w:tcPr>
          <w:p w:rsidR="005D4296" w:rsidRPr="00251616" w:rsidRDefault="005D4296" w:rsidP="007239B8">
            <w:pPr>
              <w:spacing w:after="100" w:afterAutospacing="1"/>
              <w:jc w:val="center"/>
              <w:rPr>
                <w:rFonts w:ascii="OpenSans" w:eastAsia="Times New Roman" w:hAnsi="OpenSans" w:cs="Segoe UI"/>
                <w:b/>
                <w:bCs/>
                <w:color w:val="2D2D2D"/>
                <w:sz w:val="24"/>
                <w:szCs w:val="24"/>
              </w:rPr>
            </w:pPr>
            <w:r w:rsidRPr="00251616">
              <w:rPr>
                <w:rFonts w:ascii="OpenSans" w:eastAsia="Times New Roman" w:hAnsi="OpenSans" w:cs="Segoe UI"/>
                <w:b/>
                <w:bCs/>
                <w:color w:val="2D2D2D"/>
                <w:sz w:val="24"/>
                <w:szCs w:val="24"/>
              </w:rPr>
              <w:t>Technical</w:t>
            </w:r>
          </w:p>
        </w:tc>
      </w:tr>
      <w:tr w:rsidR="005D4296" w:rsidRPr="00251616" w:rsidTr="005D4296">
        <w:tc>
          <w:tcPr>
            <w:tcW w:w="0" w:type="auto"/>
            <w:hideMark/>
          </w:tcPr>
          <w:p w:rsidR="005D4296" w:rsidRPr="00251616" w:rsidRDefault="005D4296" w:rsidP="005D4296">
            <w:pPr>
              <w:spacing w:after="100" w:afterAutospacing="1"/>
              <w:rPr>
                <w:rFonts w:ascii="OpenSans" w:eastAsia="Times New Roman" w:hAnsi="OpenSans" w:cs="Segoe UI"/>
                <w:color w:val="2D2D2D"/>
                <w:sz w:val="24"/>
                <w:szCs w:val="24"/>
              </w:rPr>
            </w:pPr>
            <w:r w:rsidRPr="00251616">
              <w:rPr>
                <w:rFonts w:ascii="OpenSans" w:eastAsia="Times New Roman" w:hAnsi="OpenSans" w:cs="Segoe UI"/>
                <w:color w:val="2D2D2D"/>
                <w:sz w:val="24"/>
                <w:szCs w:val="24"/>
              </w:rPr>
              <w:t xml:space="preserve">Identification and description of traditional territory of First Peoples, including maps and other images. </w:t>
            </w:r>
          </w:p>
        </w:tc>
        <w:tc>
          <w:tcPr>
            <w:tcW w:w="0" w:type="auto"/>
            <w:hideMark/>
          </w:tcPr>
          <w:p w:rsidR="005D4296" w:rsidRPr="00251616" w:rsidRDefault="005D4296" w:rsidP="007239B8">
            <w:pPr>
              <w:spacing w:after="100" w:afterAutospacing="1"/>
              <w:rPr>
                <w:rFonts w:ascii="OpenSans" w:eastAsia="Times New Roman" w:hAnsi="OpenSans" w:cs="Segoe UI"/>
                <w:color w:val="2D2D2D"/>
                <w:sz w:val="24"/>
                <w:szCs w:val="24"/>
              </w:rPr>
            </w:pPr>
            <w:r w:rsidRPr="00251616">
              <w:rPr>
                <w:rFonts w:ascii="OpenSans" w:eastAsia="Times New Roman" w:hAnsi="OpenSans" w:cs="Segoe UI"/>
                <w:color w:val="2D2D2D"/>
                <w:sz w:val="24"/>
                <w:szCs w:val="24"/>
              </w:rPr>
              <w:t>Summary of history of the First People.</w:t>
            </w:r>
          </w:p>
          <w:p w:rsidR="005D4296" w:rsidRPr="00251616" w:rsidRDefault="005D4296" w:rsidP="007239B8">
            <w:pPr>
              <w:spacing w:after="100" w:afterAutospacing="1"/>
              <w:rPr>
                <w:rFonts w:ascii="OpenSans" w:eastAsia="Times New Roman" w:hAnsi="OpenSans" w:cs="Segoe UI"/>
                <w:color w:val="2D2D2D"/>
                <w:sz w:val="24"/>
                <w:szCs w:val="24"/>
              </w:rPr>
            </w:pPr>
          </w:p>
        </w:tc>
        <w:tc>
          <w:tcPr>
            <w:tcW w:w="0" w:type="auto"/>
            <w:hideMark/>
          </w:tcPr>
          <w:p w:rsidR="005D4296" w:rsidRPr="00251616" w:rsidRDefault="005D4296" w:rsidP="005D4296">
            <w:pPr>
              <w:spacing w:after="100" w:afterAutospacing="1"/>
              <w:rPr>
                <w:rFonts w:ascii="OpenSans" w:eastAsia="Times New Roman" w:hAnsi="OpenSans" w:cs="Segoe UI"/>
                <w:color w:val="2D2D2D"/>
                <w:sz w:val="24"/>
                <w:szCs w:val="24"/>
              </w:rPr>
            </w:pPr>
            <w:r w:rsidRPr="00251616">
              <w:rPr>
                <w:rFonts w:ascii="OpenSans" w:eastAsia="Times New Roman" w:hAnsi="OpenSans" w:cs="Segoe UI"/>
                <w:color w:val="2D2D2D"/>
                <w:sz w:val="24"/>
                <w:szCs w:val="24"/>
              </w:rPr>
              <w:t xml:space="preserve">Identification of most important contemporary challenges and successes of First Peoples in the region. </w:t>
            </w:r>
          </w:p>
        </w:tc>
        <w:tc>
          <w:tcPr>
            <w:tcW w:w="1744" w:type="dxa"/>
            <w:hideMark/>
          </w:tcPr>
          <w:p w:rsidR="005D4296" w:rsidRPr="00251616" w:rsidRDefault="005D4296" w:rsidP="005D4296">
            <w:pPr>
              <w:spacing w:after="100" w:afterAutospacing="1"/>
              <w:rPr>
                <w:rFonts w:ascii="OpenSans" w:eastAsia="Times New Roman" w:hAnsi="OpenSans" w:cs="Segoe UI"/>
                <w:color w:val="2D2D2D"/>
                <w:sz w:val="24"/>
                <w:szCs w:val="24"/>
              </w:rPr>
            </w:pPr>
            <w:r w:rsidRPr="00251616">
              <w:rPr>
                <w:rFonts w:ascii="OpenSans" w:eastAsia="Times New Roman" w:hAnsi="OpenSans" w:cs="Segoe UI"/>
                <w:color w:val="2D2D2D"/>
                <w:sz w:val="24"/>
                <w:szCs w:val="24"/>
              </w:rPr>
              <w:t xml:space="preserve">Introduction and concluding remarks. Use of paragraph and sentence structure. Links ideas. </w:t>
            </w:r>
          </w:p>
        </w:tc>
        <w:tc>
          <w:tcPr>
            <w:tcW w:w="2245" w:type="dxa"/>
            <w:hideMark/>
          </w:tcPr>
          <w:p w:rsidR="005D4296" w:rsidRPr="00251616" w:rsidRDefault="005D4296" w:rsidP="005D4296">
            <w:pPr>
              <w:spacing w:after="100" w:afterAutospacing="1"/>
              <w:rPr>
                <w:rFonts w:ascii="OpenSans" w:eastAsia="Times New Roman" w:hAnsi="OpenSans" w:cs="Segoe UI"/>
                <w:color w:val="2D2D2D"/>
                <w:sz w:val="24"/>
                <w:szCs w:val="24"/>
              </w:rPr>
            </w:pPr>
            <w:r w:rsidRPr="00251616">
              <w:rPr>
                <w:rFonts w:ascii="OpenSans" w:eastAsia="Times New Roman" w:hAnsi="OpenSans" w:cs="Segoe UI"/>
                <w:color w:val="2D2D2D"/>
                <w:sz w:val="24"/>
                <w:szCs w:val="24"/>
              </w:rPr>
              <w:t xml:space="preserve">Use of terminology. Word choice and vocabulary. Grammar and spelling. Use of APA citation. </w:t>
            </w:r>
            <w:bookmarkStart w:id="0" w:name="_GoBack"/>
            <w:bookmarkEnd w:id="0"/>
          </w:p>
        </w:tc>
      </w:tr>
    </w:tbl>
    <w:p w:rsidR="00D25DD7" w:rsidRDefault="00D25DD7"/>
    <w:sectPr w:rsidR="00D25D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13C4"/>
    <w:multiLevelType w:val="multilevel"/>
    <w:tmpl w:val="D93A2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54C07"/>
    <w:multiLevelType w:val="hybridMultilevel"/>
    <w:tmpl w:val="E8AEECE2"/>
    <w:lvl w:ilvl="0" w:tplc="1B90D500">
      <w:start w:val="1"/>
      <w:numFmt w:val="bullet"/>
      <w:lvlText w:val=""/>
      <w:lvlJc w:val="left"/>
      <w:pPr>
        <w:tabs>
          <w:tab w:val="num" w:pos="720"/>
        </w:tabs>
        <w:ind w:left="720" w:hanging="360"/>
      </w:pPr>
      <w:rPr>
        <w:rFonts w:ascii="Symbol" w:hAnsi="Symbol" w:hint="default"/>
        <w:sz w:val="20"/>
      </w:rPr>
    </w:lvl>
    <w:lvl w:ilvl="1" w:tplc="E952B294">
      <w:start w:val="1"/>
      <w:numFmt w:val="bullet"/>
      <w:lvlText w:val="o"/>
      <w:lvlJc w:val="left"/>
      <w:pPr>
        <w:tabs>
          <w:tab w:val="num" w:pos="1440"/>
        </w:tabs>
        <w:ind w:left="1440" w:hanging="360"/>
      </w:pPr>
      <w:rPr>
        <w:rFonts w:ascii="Courier New" w:hAnsi="Courier New" w:hint="default"/>
        <w:sz w:val="20"/>
      </w:rPr>
    </w:lvl>
    <w:lvl w:ilvl="2" w:tplc="54E400E2">
      <w:start w:val="1"/>
      <w:numFmt w:val="decimal"/>
      <w:lvlText w:val="%3."/>
      <w:lvlJc w:val="left"/>
      <w:pPr>
        <w:tabs>
          <w:tab w:val="num" w:pos="2160"/>
        </w:tabs>
        <w:ind w:left="2160" w:hanging="360"/>
      </w:pPr>
    </w:lvl>
    <w:lvl w:ilvl="3" w:tplc="378AF8AC" w:tentative="1">
      <w:start w:val="1"/>
      <w:numFmt w:val="bullet"/>
      <w:lvlText w:val=""/>
      <w:lvlJc w:val="left"/>
      <w:pPr>
        <w:tabs>
          <w:tab w:val="num" w:pos="2880"/>
        </w:tabs>
        <w:ind w:left="2880" w:hanging="360"/>
      </w:pPr>
      <w:rPr>
        <w:rFonts w:ascii="Wingdings" w:hAnsi="Wingdings" w:hint="default"/>
        <w:sz w:val="20"/>
      </w:rPr>
    </w:lvl>
    <w:lvl w:ilvl="4" w:tplc="90627B4A" w:tentative="1">
      <w:start w:val="1"/>
      <w:numFmt w:val="bullet"/>
      <w:lvlText w:val=""/>
      <w:lvlJc w:val="left"/>
      <w:pPr>
        <w:tabs>
          <w:tab w:val="num" w:pos="3600"/>
        </w:tabs>
        <w:ind w:left="3600" w:hanging="360"/>
      </w:pPr>
      <w:rPr>
        <w:rFonts w:ascii="Wingdings" w:hAnsi="Wingdings" w:hint="default"/>
        <w:sz w:val="20"/>
      </w:rPr>
    </w:lvl>
    <w:lvl w:ilvl="5" w:tplc="5B009482" w:tentative="1">
      <w:start w:val="1"/>
      <w:numFmt w:val="bullet"/>
      <w:lvlText w:val=""/>
      <w:lvlJc w:val="left"/>
      <w:pPr>
        <w:tabs>
          <w:tab w:val="num" w:pos="4320"/>
        </w:tabs>
        <w:ind w:left="4320" w:hanging="360"/>
      </w:pPr>
      <w:rPr>
        <w:rFonts w:ascii="Wingdings" w:hAnsi="Wingdings" w:hint="default"/>
        <w:sz w:val="20"/>
      </w:rPr>
    </w:lvl>
    <w:lvl w:ilvl="6" w:tplc="BA1AEADC" w:tentative="1">
      <w:start w:val="1"/>
      <w:numFmt w:val="bullet"/>
      <w:lvlText w:val=""/>
      <w:lvlJc w:val="left"/>
      <w:pPr>
        <w:tabs>
          <w:tab w:val="num" w:pos="5040"/>
        </w:tabs>
        <w:ind w:left="5040" w:hanging="360"/>
      </w:pPr>
      <w:rPr>
        <w:rFonts w:ascii="Wingdings" w:hAnsi="Wingdings" w:hint="default"/>
        <w:sz w:val="20"/>
      </w:rPr>
    </w:lvl>
    <w:lvl w:ilvl="7" w:tplc="B044D2D2" w:tentative="1">
      <w:start w:val="1"/>
      <w:numFmt w:val="bullet"/>
      <w:lvlText w:val=""/>
      <w:lvlJc w:val="left"/>
      <w:pPr>
        <w:tabs>
          <w:tab w:val="num" w:pos="5760"/>
        </w:tabs>
        <w:ind w:left="5760" w:hanging="360"/>
      </w:pPr>
      <w:rPr>
        <w:rFonts w:ascii="Wingdings" w:hAnsi="Wingdings" w:hint="default"/>
        <w:sz w:val="20"/>
      </w:rPr>
    </w:lvl>
    <w:lvl w:ilvl="8" w:tplc="7D860D6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296"/>
    <w:rsid w:val="002A71A3"/>
    <w:rsid w:val="005D4296"/>
    <w:rsid w:val="00D25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33AD1"/>
  <w15:chartTrackingRefBased/>
  <w15:docId w15:val="{41FFD35F-18C4-4901-9BD1-81B780CEF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2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4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odle.tru.ca/pluginfile.php/498595/mod_bootstrapelements/intro/EDFN4201_m1_CriticalThinking.pdf" TargetMode="External"/><Relationship Id="rId5" Type="http://schemas.openxmlformats.org/officeDocument/2006/relationships/hyperlink" Target="http://www.utsc.utoronto.ca/twc/writing-proces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mpoirier</dc:creator>
  <cp:keywords/>
  <dc:description/>
  <cp:lastModifiedBy>mpoirier</cp:lastModifiedBy>
  <cp:revision>1</cp:revision>
  <dcterms:created xsi:type="dcterms:W3CDTF">2019-03-04T15:51:00Z</dcterms:created>
  <dcterms:modified xsi:type="dcterms:W3CDTF">2019-03-04T15:52:00Z</dcterms:modified>
</cp:coreProperties>
</file>